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48" w:rsidRDefault="00606C48">
      <w:pPr>
        <w:spacing w:line="480" w:lineRule="exact"/>
        <w:jc w:val="center"/>
        <w:rPr>
          <w:rFonts w:ascii="黑体" w:eastAsia="黑体" w:hAnsi="黑体" w:cs="黑体" w:hint="eastAsia"/>
          <w:b/>
          <w:bCs/>
          <w:sz w:val="32"/>
          <w:szCs w:val="32"/>
        </w:rPr>
      </w:pPr>
      <w:r>
        <w:rPr>
          <w:rFonts w:ascii="黑体" w:eastAsia="黑体" w:hAnsi="黑体" w:cs="黑体" w:hint="eastAsia"/>
          <w:b/>
          <w:bCs/>
          <w:sz w:val="32"/>
          <w:szCs w:val="32"/>
        </w:rPr>
        <w:t>20</w:t>
      </w:r>
      <w:r w:rsidR="001A6379">
        <w:rPr>
          <w:rFonts w:ascii="黑体" w:eastAsia="黑体" w:hAnsi="黑体" w:cs="黑体" w:hint="eastAsia"/>
          <w:b/>
          <w:bCs/>
          <w:sz w:val="32"/>
          <w:szCs w:val="32"/>
        </w:rPr>
        <w:t>20</w:t>
      </w:r>
      <w:r>
        <w:rPr>
          <w:rFonts w:ascii="黑体" w:eastAsia="黑体" w:hAnsi="黑体" w:cs="黑体" w:hint="eastAsia"/>
          <w:b/>
          <w:bCs/>
          <w:sz w:val="32"/>
          <w:szCs w:val="32"/>
        </w:rPr>
        <w:t>年体育学院硕士研究生</w:t>
      </w:r>
    </w:p>
    <w:p w:rsidR="00606C48" w:rsidRDefault="00606C48">
      <w:pPr>
        <w:spacing w:line="480" w:lineRule="exact"/>
        <w:jc w:val="center"/>
        <w:rPr>
          <w:rFonts w:ascii="黑体" w:eastAsia="黑体" w:hAnsi="黑体" w:cs="黑体" w:hint="eastAsia"/>
          <w:b/>
          <w:bCs/>
          <w:sz w:val="28"/>
          <w:szCs w:val="28"/>
        </w:rPr>
      </w:pPr>
      <w:r>
        <w:rPr>
          <w:rFonts w:ascii="黑体" w:eastAsia="黑体" w:hAnsi="黑体" w:cs="黑体" w:hint="eastAsia"/>
          <w:b/>
          <w:bCs/>
          <w:sz w:val="32"/>
          <w:szCs w:val="32"/>
        </w:rPr>
        <w:t>复试工作方案</w:t>
      </w:r>
    </w:p>
    <w:p w:rsidR="00AF66D6" w:rsidRDefault="00606C48">
      <w:pPr>
        <w:pStyle w:val="a4"/>
        <w:spacing w:before="0" w:beforeAutospacing="0" w:after="0" w:afterAutospacing="0" w:line="440" w:lineRule="exact"/>
        <w:ind w:right="15" w:firstLine="480"/>
        <w:rPr>
          <w:rFonts w:ascii="黑体" w:eastAsia="黑体" w:hAnsi="黑体" w:cs="黑体" w:hint="eastAsia"/>
          <w:b/>
          <w:bCs/>
          <w:sz w:val="28"/>
          <w:szCs w:val="28"/>
        </w:rPr>
      </w:pPr>
      <w:r>
        <w:rPr>
          <w:rFonts w:ascii="黑体" w:eastAsia="黑体" w:hAnsi="黑体" w:cs="黑体" w:hint="eastAsia"/>
          <w:b/>
          <w:bCs/>
          <w:sz w:val="28"/>
          <w:szCs w:val="28"/>
        </w:rPr>
        <w:t xml:space="preserve"> </w:t>
      </w:r>
    </w:p>
    <w:p w:rsidR="00606C48" w:rsidRPr="00330610" w:rsidRDefault="001876FA"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sz w:val="24"/>
        </w:rPr>
        <w:t>根据</w:t>
      </w:r>
      <w:r w:rsidRPr="00330610">
        <w:rPr>
          <w:rFonts w:ascii="华文仿宋" w:eastAsia="华文仿宋" w:hAnsi="华文仿宋" w:hint="eastAsia"/>
          <w:sz w:val="24"/>
        </w:rPr>
        <w:t>《教育部办公厅关于进一步规范和加强研究生考试招生工作的通知》</w:t>
      </w:r>
      <w:r w:rsidRPr="00330610">
        <w:rPr>
          <w:rFonts w:ascii="华文仿宋" w:eastAsia="华文仿宋" w:hAnsi="华文仿宋"/>
          <w:sz w:val="24"/>
        </w:rPr>
        <w:t>(</w:t>
      </w:r>
      <w:r w:rsidRPr="00330610">
        <w:rPr>
          <w:rFonts w:ascii="华文仿宋" w:eastAsia="华文仿宋" w:hAnsi="华文仿宋" w:hint="eastAsia"/>
          <w:sz w:val="24"/>
        </w:rPr>
        <w:t>教学厅</w:t>
      </w:r>
      <w:r w:rsidRPr="00330610">
        <w:rPr>
          <w:rFonts w:ascii="华文仿宋" w:eastAsia="华文仿宋" w:hAnsi="华文仿宋"/>
          <w:sz w:val="24"/>
        </w:rPr>
        <w:t>[2019]2</w:t>
      </w:r>
      <w:r w:rsidRPr="00330610">
        <w:rPr>
          <w:rFonts w:ascii="华文仿宋" w:eastAsia="华文仿宋" w:hAnsi="华文仿宋" w:hint="eastAsia"/>
          <w:sz w:val="24"/>
        </w:rPr>
        <w:t>号</w:t>
      </w:r>
      <w:r w:rsidRPr="00330610">
        <w:rPr>
          <w:rFonts w:ascii="华文仿宋" w:eastAsia="华文仿宋" w:hAnsi="华文仿宋"/>
          <w:sz w:val="24"/>
        </w:rPr>
        <w:t>)</w:t>
      </w:r>
      <w:r w:rsidRPr="00330610">
        <w:rPr>
          <w:rFonts w:ascii="华文仿宋" w:eastAsia="华文仿宋" w:hAnsi="华文仿宋" w:hint="eastAsia"/>
          <w:sz w:val="24"/>
        </w:rPr>
        <w:t>、《</w:t>
      </w:r>
      <w:r w:rsidRPr="00330610">
        <w:rPr>
          <w:rFonts w:ascii="华文仿宋" w:eastAsia="华文仿宋" w:hAnsi="华文仿宋"/>
          <w:sz w:val="24"/>
        </w:rPr>
        <w:t>20</w:t>
      </w:r>
      <w:r w:rsidRPr="00330610">
        <w:rPr>
          <w:rFonts w:ascii="华文仿宋" w:eastAsia="华文仿宋" w:hAnsi="华文仿宋" w:hint="eastAsia"/>
          <w:sz w:val="24"/>
        </w:rPr>
        <w:t>20年全国硕士研究生招生工作管理规定》</w:t>
      </w:r>
      <w:r w:rsidRPr="00330610">
        <w:rPr>
          <w:rFonts w:ascii="华文仿宋" w:eastAsia="华文仿宋" w:hAnsi="华文仿宋"/>
          <w:sz w:val="24"/>
        </w:rPr>
        <w:t>(教学函〔2019〕6号)、《</w:t>
      </w:r>
      <w:r w:rsidRPr="00330610">
        <w:rPr>
          <w:rFonts w:ascii="华文仿宋" w:eastAsia="华文仿宋" w:hAnsi="华文仿宋" w:hint="eastAsia"/>
          <w:sz w:val="24"/>
        </w:rPr>
        <w:t>教育部办公厅关于做好2020年全国硕士研究生复试工作的通知</w:t>
      </w:r>
      <w:r w:rsidRPr="00330610">
        <w:rPr>
          <w:rFonts w:ascii="华文仿宋" w:eastAsia="华文仿宋" w:hAnsi="华文仿宋"/>
          <w:sz w:val="24"/>
        </w:rPr>
        <w:t>》</w:t>
      </w:r>
      <w:r w:rsidRPr="00330610">
        <w:rPr>
          <w:rFonts w:ascii="华文仿宋" w:eastAsia="华文仿宋" w:hAnsi="华文仿宋" w:hint="eastAsia"/>
          <w:sz w:val="24"/>
        </w:rPr>
        <w:t>(教学厅〔2020〕4号)、湖南省教育厅《关于做好新冠肺炎疫情形势下硕士研究生复试工作的通知》、《教育部关于加强硕士研究生招生复试工作的指导意见》</w:t>
      </w:r>
      <w:r w:rsidRPr="00330610">
        <w:rPr>
          <w:rFonts w:ascii="华文仿宋" w:eastAsia="华文仿宋" w:hAnsi="华文仿宋"/>
          <w:sz w:val="24"/>
        </w:rPr>
        <w:t>(</w:t>
      </w:r>
      <w:r w:rsidRPr="00330610">
        <w:rPr>
          <w:rFonts w:ascii="华文仿宋" w:eastAsia="华文仿宋" w:hAnsi="华文仿宋" w:hint="eastAsia"/>
          <w:sz w:val="24"/>
        </w:rPr>
        <w:t>教学</w:t>
      </w:r>
      <w:r w:rsidRPr="00330610">
        <w:rPr>
          <w:rFonts w:ascii="华文仿宋" w:eastAsia="华文仿宋" w:hAnsi="华文仿宋"/>
          <w:sz w:val="24"/>
        </w:rPr>
        <w:t>[2006]4</w:t>
      </w:r>
      <w:r w:rsidRPr="00330610">
        <w:rPr>
          <w:rFonts w:ascii="华文仿宋" w:eastAsia="华文仿宋" w:hAnsi="华文仿宋" w:hint="eastAsia"/>
          <w:sz w:val="24"/>
        </w:rPr>
        <w:t>号</w:t>
      </w:r>
      <w:r w:rsidRPr="00330610">
        <w:rPr>
          <w:rFonts w:ascii="华文仿宋" w:eastAsia="华文仿宋" w:hAnsi="华文仿宋"/>
          <w:sz w:val="24"/>
        </w:rPr>
        <w:t>)</w:t>
      </w:r>
      <w:r w:rsidRPr="00330610">
        <w:rPr>
          <w:rFonts w:ascii="华文仿宋" w:eastAsia="华文仿宋" w:hAnsi="华文仿宋" w:hint="eastAsia"/>
          <w:sz w:val="24"/>
        </w:rPr>
        <w:t>和《</w:t>
      </w:r>
      <w:r w:rsidRPr="00330610">
        <w:rPr>
          <w:rFonts w:ascii="华文仿宋" w:eastAsia="华文仿宋" w:hAnsi="华文仿宋"/>
          <w:sz w:val="24"/>
        </w:rPr>
        <w:t>湖南农业大学2020年硕士研究生复试</w:t>
      </w:r>
      <w:r w:rsidR="00CA3CA1" w:rsidRPr="00330610">
        <w:rPr>
          <w:rFonts w:ascii="华文仿宋" w:eastAsia="华文仿宋" w:hAnsi="华文仿宋" w:hint="eastAsia"/>
          <w:sz w:val="24"/>
        </w:rPr>
        <w:t>与</w:t>
      </w:r>
      <w:r w:rsidRPr="00330610">
        <w:rPr>
          <w:rFonts w:ascii="华文仿宋" w:eastAsia="华文仿宋" w:hAnsi="华文仿宋"/>
          <w:sz w:val="24"/>
        </w:rPr>
        <w:t>录取工作方案</w:t>
      </w:r>
      <w:r w:rsidRPr="00330610">
        <w:rPr>
          <w:rFonts w:ascii="华文仿宋" w:eastAsia="华文仿宋" w:hAnsi="华文仿宋" w:hint="eastAsia"/>
          <w:sz w:val="24"/>
        </w:rPr>
        <w:t>》</w:t>
      </w:r>
      <w:r w:rsidR="00CA3CA1" w:rsidRPr="00330610">
        <w:rPr>
          <w:rFonts w:ascii="华文仿宋" w:eastAsia="华文仿宋" w:hAnsi="华文仿宋" w:hint="eastAsia"/>
          <w:sz w:val="24"/>
        </w:rPr>
        <w:t>（校研发〔</w:t>
      </w:r>
      <w:r w:rsidR="00CA3CA1" w:rsidRPr="00330610">
        <w:rPr>
          <w:rFonts w:ascii="华文仿宋" w:eastAsia="华文仿宋" w:hAnsi="华文仿宋"/>
          <w:sz w:val="24"/>
        </w:rPr>
        <w:t>2020</w:t>
      </w:r>
      <w:r w:rsidR="00CA3CA1" w:rsidRPr="00330610">
        <w:rPr>
          <w:rFonts w:ascii="华文仿宋" w:eastAsia="华文仿宋" w:hAnsi="华文仿宋" w:hint="eastAsia"/>
          <w:sz w:val="24"/>
        </w:rPr>
        <w:t>〕</w:t>
      </w:r>
      <w:r w:rsidR="00CA3CA1" w:rsidRPr="00330610">
        <w:rPr>
          <w:rFonts w:ascii="华文仿宋" w:eastAsia="华文仿宋" w:hAnsi="华文仿宋"/>
          <w:sz w:val="24"/>
        </w:rPr>
        <w:t>8</w:t>
      </w:r>
      <w:r w:rsidR="00CA3CA1" w:rsidRPr="00330610">
        <w:rPr>
          <w:rFonts w:ascii="华文仿宋" w:eastAsia="华文仿宋" w:hAnsi="华文仿宋" w:hint="eastAsia"/>
          <w:sz w:val="24"/>
        </w:rPr>
        <w:t>号）</w:t>
      </w:r>
      <w:r w:rsidRPr="00330610">
        <w:rPr>
          <w:rFonts w:ascii="华文仿宋" w:eastAsia="华文仿宋" w:hAnsi="华文仿宋"/>
          <w:sz w:val="24"/>
        </w:rPr>
        <w:t>等文件精神，</w:t>
      </w:r>
      <w:r w:rsidRPr="00330610">
        <w:rPr>
          <w:rFonts w:ascii="华文仿宋" w:eastAsia="华文仿宋" w:hAnsi="华文仿宋" w:hint="eastAsia"/>
          <w:sz w:val="24"/>
        </w:rPr>
        <w:t>为稳妥做好我院2020年硕士研究生招生复试工作，确保师生生命及健康安全，维护考试的公平、公正，</w:t>
      </w:r>
      <w:r w:rsidR="00606C48" w:rsidRPr="00330610">
        <w:rPr>
          <w:rFonts w:ascii="华文仿宋" w:eastAsia="华文仿宋" w:hAnsi="华文仿宋"/>
          <w:sz w:val="24"/>
        </w:rPr>
        <w:t>现制定我</w:t>
      </w:r>
      <w:r w:rsidR="00606C48" w:rsidRPr="00330610">
        <w:rPr>
          <w:rFonts w:ascii="华文仿宋" w:eastAsia="华文仿宋" w:hAnsi="华文仿宋" w:hint="eastAsia"/>
          <w:sz w:val="24"/>
        </w:rPr>
        <w:t>院</w:t>
      </w:r>
      <w:r w:rsidR="00606C48" w:rsidRPr="00330610">
        <w:rPr>
          <w:rFonts w:ascii="华文仿宋" w:eastAsia="华文仿宋" w:hAnsi="华文仿宋"/>
          <w:sz w:val="24"/>
        </w:rPr>
        <w:t>20</w:t>
      </w:r>
      <w:r w:rsidR="001A6379" w:rsidRPr="00330610">
        <w:rPr>
          <w:rFonts w:ascii="华文仿宋" w:eastAsia="华文仿宋" w:hAnsi="华文仿宋" w:hint="eastAsia"/>
          <w:sz w:val="24"/>
        </w:rPr>
        <w:t>20</w:t>
      </w:r>
      <w:r w:rsidR="00606C48" w:rsidRPr="00330610">
        <w:rPr>
          <w:rFonts w:ascii="华文仿宋" w:eastAsia="华文仿宋" w:hAnsi="华文仿宋"/>
          <w:sz w:val="24"/>
        </w:rPr>
        <w:t>年硕士研究生复试录取工作方案。</w:t>
      </w:r>
    </w:p>
    <w:p w:rsidR="001876FA" w:rsidRPr="00330610" w:rsidRDefault="001876FA">
      <w:pPr>
        <w:spacing w:line="440" w:lineRule="exact"/>
        <w:rPr>
          <w:rFonts w:ascii="华文中宋" w:eastAsia="华文中宋" w:hAnsi="华文中宋" w:hint="eastAsia"/>
          <w:b/>
          <w:sz w:val="24"/>
        </w:rPr>
      </w:pPr>
    </w:p>
    <w:p w:rsidR="00B8362E" w:rsidRPr="00330610" w:rsidRDefault="00B8362E" w:rsidP="00B8362E">
      <w:pPr>
        <w:spacing w:line="440" w:lineRule="exact"/>
        <w:rPr>
          <w:rFonts w:ascii="华文中宋" w:eastAsia="华文中宋" w:hAnsi="华文中宋" w:hint="eastAsia"/>
          <w:b/>
          <w:sz w:val="28"/>
          <w:szCs w:val="28"/>
        </w:rPr>
      </w:pPr>
      <w:r w:rsidRPr="00330610">
        <w:rPr>
          <w:rFonts w:ascii="华文中宋" w:eastAsia="华文中宋" w:hAnsi="华文中宋" w:hint="eastAsia"/>
          <w:b/>
          <w:sz w:val="28"/>
          <w:szCs w:val="28"/>
        </w:rPr>
        <w:t xml:space="preserve">一、指导思想 </w:t>
      </w:r>
    </w:p>
    <w:p w:rsidR="00B8362E" w:rsidRPr="00330610" w:rsidRDefault="00B8362E" w:rsidP="00330610">
      <w:pPr>
        <w:spacing w:line="440" w:lineRule="exact"/>
        <w:ind w:firstLineChars="200" w:firstLine="480"/>
        <w:jc w:val="left"/>
        <w:outlineLvl w:val="1"/>
        <w:rPr>
          <w:rFonts w:ascii="华文仿宋" w:eastAsia="华文仿宋" w:hAnsi="华文仿宋" w:hint="eastAsia"/>
          <w:sz w:val="24"/>
        </w:rPr>
      </w:pPr>
      <w:r w:rsidRPr="00330610">
        <w:rPr>
          <w:rFonts w:ascii="华文仿宋" w:eastAsia="华文仿宋" w:hAnsi="华文仿宋" w:hint="eastAsia"/>
          <w:sz w:val="24"/>
        </w:rPr>
        <w:t>1.深入贯彻落</w:t>
      </w:r>
      <w:proofErr w:type="gramStart"/>
      <w:r w:rsidRPr="00330610">
        <w:rPr>
          <w:rFonts w:ascii="华文仿宋" w:eastAsia="华文仿宋" w:hAnsi="华文仿宋" w:hint="eastAsia"/>
          <w:sz w:val="24"/>
        </w:rPr>
        <w:t>实习近</w:t>
      </w:r>
      <w:proofErr w:type="gramEnd"/>
      <w:r w:rsidRPr="00330610">
        <w:rPr>
          <w:rFonts w:ascii="华文仿宋" w:eastAsia="华文仿宋" w:hAnsi="华文仿宋" w:hint="eastAsia"/>
          <w:sz w:val="24"/>
        </w:rPr>
        <w:t>平总书记关于新冠疫情防控的重要指示批示精神，在确保安全性、公平性和科学性的基础上，统筹兼顾、精准施策、严格管理。坚持“按需招生、全面衡量、择优录取、宁缺毋滥”的原则，公开、公平、公正地开展复试与录取工作，切实维护考生权益。</w:t>
      </w:r>
    </w:p>
    <w:p w:rsidR="00B8362E" w:rsidRPr="00330610" w:rsidRDefault="00B8362E" w:rsidP="00330610">
      <w:pPr>
        <w:spacing w:line="440" w:lineRule="exact"/>
        <w:ind w:firstLineChars="200" w:firstLine="480"/>
        <w:jc w:val="left"/>
        <w:outlineLvl w:val="1"/>
        <w:rPr>
          <w:rFonts w:ascii="华文仿宋" w:eastAsia="华文仿宋" w:hAnsi="华文仿宋" w:hint="eastAsia"/>
          <w:sz w:val="24"/>
        </w:rPr>
      </w:pPr>
      <w:r w:rsidRPr="00330610">
        <w:rPr>
          <w:rFonts w:ascii="华文仿宋" w:eastAsia="华文仿宋" w:hAnsi="华文仿宋" w:hint="eastAsia"/>
          <w:sz w:val="24"/>
        </w:rPr>
        <w:t>2.坚持“考核方式调整，录取标准不降”的原则，全力以赴保障师生健康安全的前提下，确保学院2020年硕士研究生招生复试与录取工作按质按量顺利完成。</w:t>
      </w:r>
    </w:p>
    <w:p w:rsidR="00B8362E" w:rsidRPr="00330610" w:rsidRDefault="00B8362E">
      <w:pPr>
        <w:spacing w:line="440" w:lineRule="exact"/>
        <w:rPr>
          <w:rFonts w:ascii="华文中宋" w:eastAsia="华文中宋" w:hAnsi="华文中宋" w:hint="eastAsia"/>
          <w:b/>
          <w:sz w:val="24"/>
        </w:rPr>
      </w:pPr>
    </w:p>
    <w:p w:rsidR="00606C48" w:rsidRPr="00330610" w:rsidRDefault="00B8362E">
      <w:pPr>
        <w:spacing w:line="440" w:lineRule="exact"/>
        <w:rPr>
          <w:rFonts w:ascii="华文中宋" w:eastAsia="华文中宋" w:hAnsi="华文中宋" w:hint="eastAsia"/>
          <w:b/>
          <w:sz w:val="28"/>
          <w:szCs w:val="28"/>
        </w:rPr>
      </w:pPr>
      <w:r w:rsidRPr="00330610">
        <w:rPr>
          <w:rFonts w:ascii="华文中宋" w:eastAsia="华文中宋" w:hAnsi="华文中宋" w:hint="eastAsia"/>
          <w:b/>
          <w:sz w:val="28"/>
          <w:szCs w:val="28"/>
        </w:rPr>
        <w:t>二</w:t>
      </w:r>
      <w:r w:rsidR="00606C48" w:rsidRPr="00330610">
        <w:rPr>
          <w:rFonts w:ascii="华文中宋" w:eastAsia="华文中宋" w:hAnsi="华文中宋" w:hint="eastAsia"/>
          <w:b/>
          <w:sz w:val="28"/>
          <w:szCs w:val="28"/>
        </w:rPr>
        <w:t>、工作原则</w:t>
      </w:r>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hint="eastAsia"/>
          <w:sz w:val="24"/>
        </w:rPr>
        <w:t>1、坚持科学选拔。积极探索并遵循高层次专业人才选拔规律，采用多样化的考察方式方法，确保生源质量。</w:t>
      </w:r>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hint="eastAsia"/>
          <w:sz w:val="24"/>
        </w:rPr>
        <w:t>2、坚持公平公正。做到政策透明、程序公正、结果公开、监督机制健全，维护考生的合法权益。</w:t>
      </w:r>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hint="eastAsia"/>
          <w:sz w:val="24"/>
        </w:rPr>
        <w:t>3、坚持全面考查。在对考生德智体等各方面全面考察基础上，突出对专业素质、实践能力以及创新精神等方面的考核。</w:t>
      </w:r>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hint="eastAsia"/>
          <w:sz w:val="24"/>
        </w:rPr>
        <w:t>4、坚持客观评价。业务</w:t>
      </w:r>
      <w:proofErr w:type="gramStart"/>
      <w:r w:rsidRPr="00330610">
        <w:rPr>
          <w:rFonts w:ascii="华文仿宋" w:eastAsia="华文仿宋" w:hAnsi="华文仿宋" w:hint="eastAsia"/>
          <w:sz w:val="24"/>
        </w:rPr>
        <w:t>课考核</w:t>
      </w:r>
      <w:proofErr w:type="gramEnd"/>
      <w:r w:rsidRPr="00330610">
        <w:rPr>
          <w:rFonts w:ascii="华文仿宋" w:eastAsia="华文仿宋" w:hAnsi="华文仿宋" w:hint="eastAsia"/>
          <w:sz w:val="24"/>
        </w:rPr>
        <w:t>成绩应量化，综合素质考核也应有较明确的等次结果。</w:t>
      </w:r>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仿宋" w:eastAsia="华文仿宋" w:hAnsi="华文仿宋" w:hint="eastAsia"/>
          <w:sz w:val="24"/>
        </w:rPr>
        <w:lastRenderedPageBreak/>
        <w:t>5、坚持以人为本。维护考生切身利益，增强服务意识，提高管理水平。</w:t>
      </w:r>
    </w:p>
    <w:p w:rsidR="001876FA" w:rsidRPr="00330610" w:rsidRDefault="001876FA">
      <w:pPr>
        <w:spacing w:line="440" w:lineRule="exact"/>
        <w:rPr>
          <w:rFonts w:ascii="华文中宋" w:eastAsia="华文中宋" w:hAnsi="华文中宋" w:hint="eastAsia"/>
          <w:b/>
          <w:sz w:val="24"/>
        </w:rPr>
      </w:pPr>
    </w:p>
    <w:p w:rsidR="00606C48" w:rsidRPr="00330610" w:rsidRDefault="00B8362E">
      <w:pPr>
        <w:spacing w:line="440" w:lineRule="exact"/>
        <w:rPr>
          <w:rFonts w:ascii="华文中宋" w:eastAsia="华文中宋" w:hAnsi="华文中宋" w:hint="eastAsia"/>
          <w:b/>
          <w:sz w:val="28"/>
          <w:szCs w:val="28"/>
        </w:rPr>
      </w:pPr>
      <w:r w:rsidRPr="00330610">
        <w:rPr>
          <w:rFonts w:ascii="华文中宋" w:eastAsia="华文中宋" w:hAnsi="华文中宋" w:hint="eastAsia"/>
          <w:b/>
          <w:sz w:val="28"/>
          <w:szCs w:val="28"/>
        </w:rPr>
        <w:t>三</w:t>
      </w:r>
      <w:r w:rsidR="00606C48" w:rsidRPr="00330610">
        <w:rPr>
          <w:rFonts w:ascii="华文中宋" w:eastAsia="华文中宋" w:hAnsi="华文中宋" w:hint="eastAsia"/>
          <w:b/>
          <w:sz w:val="28"/>
          <w:szCs w:val="28"/>
        </w:rPr>
        <w:t>、组织管理机构</w:t>
      </w:r>
    </w:p>
    <w:p w:rsidR="00606C48" w:rsidRPr="00330610" w:rsidRDefault="00606C48">
      <w:pPr>
        <w:spacing w:line="440" w:lineRule="exact"/>
        <w:rPr>
          <w:rFonts w:ascii="华文中宋" w:eastAsia="华文中宋" w:hAnsi="华文中宋"/>
          <w:b/>
          <w:sz w:val="24"/>
        </w:rPr>
      </w:pPr>
      <w:r w:rsidRPr="00330610">
        <w:rPr>
          <w:rFonts w:ascii="华文中宋" w:eastAsia="华文中宋" w:hAnsi="华文中宋" w:hint="eastAsia"/>
          <w:b/>
          <w:sz w:val="24"/>
        </w:rPr>
        <w:t>1、学院研究生招生工作领导小组</w:t>
      </w:r>
    </w:p>
    <w:p w:rsidR="00606C48" w:rsidRPr="00330610" w:rsidRDefault="00606C48" w:rsidP="00330610">
      <w:pPr>
        <w:spacing w:line="440" w:lineRule="exact"/>
        <w:ind w:firstLineChars="200" w:firstLine="480"/>
        <w:rPr>
          <w:rFonts w:ascii="华文仿宋" w:eastAsia="华文仿宋" w:hAnsi="华文仿宋"/>
          <w:sz w:val="24"/>
        </w:rPr>
      </w:pPr>
      <w:r w:rsidRPr="00330610">
        <w:rPr>
          <w:rFonts w:ascii="华文中宋" w:eastAsia="华文中宋" w:hAnsi="华文中宋" w:cs="宋体"/>
          <w:b/>
          <w:kern w:val="0"/>
          <w:sz w:val="24"/>
        </w:rPr>
        <w:t>组</w:t>
      </w:r>
      <w:r w:rsidRPr="00330610">
        <w:rPr>
          <w:rFonts w:ascii="华文中宋" w:eastAsia="华文中宋" w:hAnsi="华文中宋" w:cs="宋体" w:hint="eastAsia"/>
          <w:b/>
          <w:kern w:val="0"/>
          <w:sz w:val="24"/>
        </w:rPr>
        <w:t xml:space="preserve">  </w:t>
      </w:r>
      <w:r w:rsidRPr="00330610">
        <w:rPr>
          <w:rFonts w:ascii="华文中宋" w:eastAsia="华文中宋" w:hAnsi="华文中宋" w:cs="宋体"/>
          <w:b/>
          <w:kern w:val="0"/>
          <w:sz w:val="24"/>
        </w:rPr>
        <w:t>长：</w:t>
      </w:r>
      <w:r w:rsidRPr="00330610">
        <w:rPr>
          <w:rFonts w:ascii="华文仿宋" w:eastAsia="华文仿宋" w:hAnsi="华文仿宋" w:hint="eastAsia"/>
          <w:sz w:val="24"/>
        </w:rPr>
        <w:t>曹庆荣</w:t>
      </w:r>
    </w:p>
    <w:p w:rsidR="00606C48" w:rsidRPr="00330610" w:rsidRDefault="002938B1" w:rsidP="00330610">
      <w:pPr>
        <w:spacing w:line="440" w:lineRule="exact"/>
        <w:ind w:firstLineChars="200" w:firstLine="480"/>
        <w:rPr>
          <w:rFonts w:ascii="华文中宋" w:eastAsia="华文中宋" w:hAnsi="华文中宋" w:cs="宋体" w:hint="eastAsia"/>
          <w:b/>
          <w:kern w:val="0"/>
          <w:sz w:val="24"/>
        </w:rPr>
      </w:pPr>
      <w:r w:rsidRPr="00330610">
        <w:rPr>
          <w:rFonts w:ascii="华文中宋" w:eastAsia="华文中宋" w:hAnsi="华文中宋" w:cs="宋体" w:hint="eastAsia"/>
          <w:b/>
          <w:kern w:val="0"/>
          <w:sz w:val="24"/>
        </w:rPr>
        <w:t>成  员</w:t>
      </w:r>
      <w:r w:rsidR="00606C48" w:rsidRPr="00330610">
        <w:rPr>
          <w:rFonts w:ascii="华文中宋" w:eastAsia="华文中宋" w:hAnsi="华文中宋" w:cs="宋体" w:hint="eastAsia"/>
          <w:b/>
          <w:kern w:val="0"/>
          <w:sz w:val="24"/>
        </w:rPr>
        <w:t>：</w:t>
      </w:r>
      <w:r w:rsidR="00606C48" w:rsidRPr="00330610">
        <w:rPr>
          <w:rFonts w:ascii="华文仿宋" w:eastAsia="华文仿宋" w:hAnsi="华文仿宋" w:hint="eastAsia"/>
          <w:sz w:val="24"/>
        </w:rPr>
        <w:t>熊少波</w:t>
      </w:r>
      <w:r w:rsidRPr="00330610">
        <w:rPr>
          <w:rFonts w:ascii="华文仿宋" w:eastAsia="华文仿宋" w:hAnsi="华文仿宋" w:hint="eastAsia"/>
          <w:sz w:val="24"/>
        </w:rPr>
        <w:t xml:space="preserve">  </w:t>
      </w:r>
      <w:r w:rsidR="00606C48" w:rsidRPr="00330610">
        <w:rPr>
          <w:rFonts w:ascii="华文仿宋" w:eastAsia="华文仿宋" w:hAnsi="华文仿宋" w:hint="eastAsia"/>
          <w:sz w:val="24"/>
        </w:rPr>
        <w:t>何伟光</w:t>
      </w:r>
      <w:r w:rsidRPr="00330610">
        <w:rPr>
          <w:rFonts w:ascii="华文仿宋" w:eastAsia="华文仿宋" w:hAnsi="华文仿宋" w:hint="eastAsia"/>
          <w:sz w:val="24"/>
        </w:rPr>
        <w:t xml:space="preserve">  </w:t>
      </w:r>
      <w:r w:rsidR="001A6379" w:rsidRPr="00330610">
        <w:rPr>
          <w:rFonts w:ascii="华文仿宋" w:eastAsia="华文仿宋" w:hAnsi="华文仿宋" w:hint="eastAsia"/>
          <w:sz w:val="24"/>
        </w:rPr>
        <w:t>刘周敏</w:t>
      </w:r>
      <w:r w:rsidRPr="00330610">
        <w:rPr>
          <w:rFonts w:ascii="华文仿宋" w:eastAsia="华文仿宋" w:hAnsi="华文仿宋" w:hint="eastAsia"/>
          <w:sz w:val="24"/>
        </w:rPr>
        <w:t xml:space="preserve">  </w:t>
      </w:r>
      <w:r w:rsidR="00606C48" w:rsidRPr="00330610">
        <w:rPr>
          <w:rFonts w:ascii="华文仿宋" w:eastAsia="华文仿宋" w:hAnsi="华文仿宋" w:hint="eastAsia"/>
          <w:sz w:val="24"/>
        </w:rPr>
        <w:t xml:space="preserve">李  </w:t>
      </w:r>
      <w:proofErr w:type="gramStart"/>
      <w:r w:rsidR="00606C48" w:rsidRPr="00330610">
        <w:rPr>
          <w:rFonts w:ascii="华文仿宋" w:eastAsia="华文仿宋" w:hAnsi="华文仿宋" w:hint="eastAsia"/>
          <w:sz w:val="24"/>
        </w:rPr>
        <w:t>骅</w:t>
      </w:r>
      <w:proofErr w:type="gramEnd"/>
      <w:r w:rsidRPr="00330610">
        <w:rPr>
          <w:rFonts w:ascii="华文仿宋" w:eastAsia="华文仿宋" w:hAnsi="华文仿宋" w:hint="eastAsia"/>
          <w:sz w:val="24"/>
        </w:rPr>
        <w:t xml:space="preserve">  </w:t>
      </w:r>
      <w:r w:rsidR="00606C48" w:rsidRPr="00330610">
        <w:rPr>
          <w:rFonts w:ascii="华文仿宋" w:eastAsia="华文仿宋" w:hAnsi="华文仿宋" w:hint="eastAsia"/>
          <w:sz w:val="24"/>
        </w:rPr>
        <w:t>周  平</w:t>
      </w:r>
      <w:r w:rsidRPr="00330610">
        <w:rPr>
          <w:rFonts w:ascii="华文仿宋" w:eastAsia="华文仿宋" w:hAnsi="华文仿宋" w:hint="eastAsia"/>
          <w:sz w:val="24"/>
        </w:rPr>
        <w:t xml:space="preserve">  </w:t>
      </w:r>
      <w:proofErr w:type="gramStart"/>
      <w:r w:rsidR="00606C48" w:rsidRPr="00330610">
        <w:rPr>
          <w:rFonts w:ascii="华文仿宋" w:eastAsia="华文仿宋" w:hAnsi="华文仿宋" w:hint="eastAsia"/>
          <w:sz w:val="24"/>
        </w:rPr>
        <w:t>肖夕君</w:t>
      </w:r>
      <w:proofErr w:type="gramEnd"/>
    </w:p>
    <w:p w:rsidR="00606C48" w:rsidRPr="00330610" w:rsidRDefault="00606C48" w:rsidP="00330610">
      <w:pPr>
        <w:spacing w:line="440" w:lineRule="exact"/>
        <w:ind w:firstLineChars="200" w:firstLine="480"/>
        <w:rPr>
          <w:rFonts w:ascii="华文仿宋" w:eastAsia="华文仿宋" w:hAnsi="华文仿宋" w:hint="eastAsia"/>
          <w:sz w:val="24"/>
        </w:rPr>
      </w:pPr>
      <w:r w:rsidRPr="00330610">
        <w:rPr>
          <w:rFonts w:ascii="华文中宋" w:eastAsia="华文中宋" w:hAnsi="华文中宋" w:cs="宋体" w:hint="eastAsia"/>
          <w:b/>
          <w:kern w:val="0"/>
          <w:sz w:val="24"/>
        </w:rPr>
        <w:t>职  责：</w:t>
      </w:r>
      <w:r w:rsidRPr="00330610">
        <w:rPr>
          <w:rFonts w:ascii="华文仿宋" w:eastAsia="华文仿宋" w:hAnsi="华文仿宋" w:hint="eastAsia"/>
          <w:sz w:val="24"/>
        </w:rPr>
        <w:t>全面负责本学院的复试和录取工作。</w:t>
      </w:r>
    </w:p>
    <w:p w:rsidR="00606C48" w:rsidRPr="00330610" w:rsidRDefault="00606C48">
      <w:pPr>
        <w:spacing w:line="440" w:lineRule="exact"/>
        <w:rPr>
          <w:rFonts w:ascii="仿宋" w:eastAsia="仿宋" w:hAnsi="仿宋" w:cs="仿宋" w:hint="eastAsia"/>
          <w:sz w:val="24"/>
        </w:rPr>
      </w:pPr>
      <w:r w:rsidRPr="00330610">
        <w:rPr>
          <w:rFonts w:ascii="华文中宋" w:eastAsia="华文中宋" w:hAnsi="华文中宋" w:hint="eastAsia"/>
          <w:b/>
          <w:sz w:val="24"/>
        </w:rPr>
        <w:t>2、学科复试</w:t>
      </w:r>
      <w:r w:rsidR="002938B1" w:rsidRPr="00330610">
        <w:rPr>
          <w:rFonts w:ascii="华文中宋" w:eastAsia="华文中宋" w:hAnsi="华文中宋" w:hint="eastAsia"/>
          <w:b/>
          <w:sz w:val="24"/>
        </w:rPr>
        <w:t>工作</w:t>
      </w:r>
      <w:r w:rsidRPr="00330610">
        <w:rPr>
          <w:rFonts w:ascii="华文中宋" w:eastAsia="华文中宋" w:hAnsi="华文中宋" w:hint="eastAsia"/>
          <w:b/>
          <w:sz w:val="24"/>
        </w:rPr>
        <w:t>小组</w:t>
      </w:r>
      <w:r w:rsidRPr="00330610">
        <w:rPr>
          <w:rFonts w:ascii="仿宋" w:eastAsia="仿宋" w:hAnsi="仿宋" w:cs="仿宋" w:hint="eastAsia"/>
          <w:sz w:val="24"/>
        </w:rPr>
        <w:t xml:space="preserve"> </w:t>
      </w:r>
    </w:p>
    <w:p w:rsidR="002938B1" w:rsidRPr="00330610" w:rsidRDefault="00606C48" w:rsidP="006B0638">
      <w:pPr>
        <w:spacing w:line="440" w:lineRule="exact"/>
        <w:rPr>
          <w:rFonts w:ascii="华文仿宋" w:eastAsia="华文仿宋" w:hAnsi="华文仿宋" w:hint="eastAsia"/>
          <w:sz w:val="24"/>
        </w:rPr>
      </w:pPr>
      <w:r w:rsidRPr="00330610">
        <w:rPr>
          <w:rFonts w:ascii="仿宋" w:eastAsia="仿宋" w:hAnsi="仿宋" w:cs="仿宋" w:hint="eastAsia"/>
          <w:sz w:val="24"/>
        </w:rPr>
        <w:t xml:space="preserve">    </w:t>
      </w:r>
      <w:r w:rsidR="002938B1" w:rsidRPr="00330610">
        <w:rPr>
          <w:rFonts w:ascii="华文中宋" w:eastAsia="华文中宋" w:hAnsi="华文中宋" w:hint="eastAsia"/>
          <w:b/>
          <w:sz w:val="24"/>
        </w:rPr>
        <w:t>职    责：</w:t>
      </w:r>
      <w:r w:rsidR="002938B1" w:rsidRPr="00330610">
        <w:rPr>
          <w:rFonts w:ascii="华文仿宋" w:eastAsia="华文仿宋" w:hAnsi="华文仿宋" w:hint="eastAsia"/>
          <w:sz w:val="24"/>
        </w:rPr>
        <w:t>学科</w:t>
      </w:r>
      <w:r w:rsidR="002938B1" w:rsidRPr="00330610">
        <w:rPr>
          <w:rFonts w:ascii="华文仿宋" w:eastAsia="华文仿宋" w:hAnsi="华文仿宋"/>
          <w:sz w:val="24"/>
        </w:rPr>
        <w:t>(领域)复试</w:t>
      </w:r>
      <w:r w:rsidR="002938B1" w:rsidRPr="00330610">
        <w:rPr>
          <w:rFonts w:ascii="华文仿宋" w:eastAsia="华文仿宋" w:hAnsi="华文仿宋" w:hint="eastAsia"/>
          <w:sz w:val="24"/>
        </w:rPr>
        <w:t>工作</w:t>
      </w:r>
      <w:r w:rsidR="002938B1" w:rsidRPr="00330610">
        <w:rPr>
          <w:rFonts w:ascii="华文仿宋" w:eastAsia="华文仿宋" w:hAnsi="华文仿宋"/>
          <w:sz w:val="24"/>
        </w:rPr>
        <w:t>小组由不少于5名具有副教授及以上</w:t>
      </w:r>
      <w:r w:rsidR="002938B1" w:rsidRPr="00330610">
        <w:rPr>
          <w:rFonts w:ascii="华文仿宋" w:eastAsia="华文仿宋" w:hAnsi="华文仿宋" w:hint="eastAsia"/>
          <w:sz w:val="24"/>
        </w:rPr>
        <w:t>职称或博士学位的中级职称导师组成，其中1人为组长；另须配备秘书1名，负责记录复试情况，对专家打分表、复试成绩等表格进行整理、统计、上报及相关复试材料的存档等工作；候考官1名，负责核验考生身份及资格审查，向考生发送消息通知、组织考生有序参加面试，负责本组复试场地秩序维护、复试全程网络设备调试与全程录像录音资料的留存。</w:t>
      </w:r>
    </w:p>
    <w:p w:rsidR="00606C48" w:rsidRPr="00330610" w:rsidRDefault="00606C48">
      <w:pPr>
        <w:pStyle w:val="a4"/>
        <w:spacing w:before="0" w:beforeAutospacing="0" w:after="0" w:afterAutospacing="0" w:line="440" w:lineRule="exact"/>
        <w:rPr>
          <w:rFonts w:ascii="华文中宋" w:eastAsia="华文中宋" w:hAnsi="华文中宋" w:cs="Times New Roman"/>
          <w:b/>
          <w:kern w:val="2"/>
        </w:rPr>
      </w:pPr>
      <w:r w:rsidRPr="00330610">
        <w:rPr>
          <w:rFonts w:ascii="华文中宋" w:eastAsia="华文中宋" w:hAnsi="华文中宋" w:cs="Times New Roman" w:hint="eastAsia"/>
          <w:b/>
          <w:kern w:val="2"/>
        </w:rPr>
        <w:t>3、学院研究生招生工作监督小组</w:t>
      </w:r>
    </w:p>
    <w:p w:rsidR="00606C48" w:rsidRPr="00330610" w:rsidRDefault="00606C48">
      <w:pPr>
        <w:pStyle w:val="a4"/>
        <w:spacing w:before="0" w:beforeAutospacing="0" w:after="0" w:afterAutospacing="0" w:line="440" w:lineRule="exact"/>
        <w:ind w:firstLine="465"/>
        <w:rPr>
          <w:rFonts w:ascii="华文中宋" w:eastAsia="华文中宋" w:hAnsi="华文中宋"/>
          <w:b/>
        </w:rPr>
      </w:pPr>
      <w:r w:rsidRPr="00330610">
        <w:rPr>
          <w:rFonts w:ascii="华文中宋" w:eastAsia="华文中宋" w:hAnsi="华文中宋" w:hint="eastAsia"/>
          <w:b/>
        </w:rPr>
        <w:t>组  长：</w:t>
      </w:r>
      <w:r w:rsidR="001A6379" w:rsidRPr="00330610">
        <w:rPr>
          <w:rFonts w:ascii="华文仿宋" w:eastAsia="华文仿宋" w:hAnsi="华文仿宋" w:cs="Times New Roman" w:hint="eastAsia"/>
          <w:kern w:val="2"/>
        </w:rPr>
        <w:t>王山群</w:t>
      </w:r>
      <w:r w:rsidR="001A6379" w:rsidRPr="00330610">
        <w:rPr>
          <w:rFonts w:ascii="华文中宋" w:eastAsia="华文中宋" w:hAnsi="华文中宋"/>
          <w:b/>
        </w:rPr>
        <w:t xml:space="preserve"> </w:t>
      </w:r>
    </w:p>
    <w:p w:rsidR="00606C48" w:rsidRPr="00330610" w:rsidRDefault="00606C48">
      <w:pPr>
        <w:pStyle w:val="a4"/>
        <w:spacing w:before="0" w:beforeAutospacing="0" w:after="0" w:afterAutospacing="0" w:line="440" w:lineRule="exact"/>
        <w:ind w:firstLine="465"/>
        <w:rPr>
          <w:rFonts w:ascii="华文仿宋" w:eastAsia="华文仿宋" w:hAnsi="华文仿宋" w:cs="Times New Roman" w:hint="eastAsia"/>
          <w:kern w:val="2"/>
        </w:rPr>
      </w:pPr>
      <w:r w:rsidRPr="00330610">
        <w:rPr>
          <w:rFonts w:ascii="华文中宋" w:eastAsia="华文中宋" w:hAnsi="华文中宋" w:hint="eastAsia"/>
          <w:b/>
        </w:rPr>
        <w:t>成  员：</w:t>
      </w:r>
      <w:r w:rsidRPr="00330610">
        <w:rPr>
          <w:rFonts w:ascii="华文仿宋" w:eastAsia="华文仿宋" w:hAnsi="华文仿宋" w:cs="Times New Roman" w:hint="eastAsia"/>
          <w:kern w:val="2"/>
        </w:rPr>
        <w:t xml:space="preserve">何  </w:t>
      </w:r>
      <w:proofErr w:type="gramStart"/>
      <w:r w:rsidRPr="00330610">
        <w:rPr>
          <w:rFonts w:ascii="华文仿宋" w:eastAsia="华文仿宋" w:hAnsi="华文仿宋" w:cs="Times New Roman" w:hint="eastAsia"/>
          <w:kern w:val="2"/>
        </w:rPr>
        <w:t>轶</w:t>
      </w:r>
      <w:proofErr w:type="gramEnd"/>
      <w:r w:rsidR="001A6379" w:rsidRPr="00330610">
        <w:rPr>
          <w:rFonts w:ascii="华文仿宋" w:eastAsia="华文仿宋" w:hAnsi="华文仿宋" w:cs="Times New Roman" w:hint="eastAsia"/>
          <w:kern w:val="2"/>
        </w:rPr>
        <w:t xml:space="preserve">  </w:t>
      </w:r>
      <w:r w:rsidRPr="00330610">
        <w:rPr>
          <w:rFonts w:ascii="华文仿宋" w:eastAsia="华文仿宋" w:hAnsi="华文仿宋" w:cs="Times New Roman" w:hint="eastAsia"/>
          <w:kern w:val="2"/>
        </w:rPr>
        <w:t>王冬</w:t>
      </w:r>
      <w:proofErr w:type="gramStart"/>
      <w:r w:rsidRPr="00330610">
        <w:rPr>
          <w:rFonts w:ascii="华文仿宋" w:eastAsia="华文仿宋" w:hAnsi="华文仿宋" w:cs="Times New Roman" w:hint="eastAsia"/>
          <w:kern w:val="2"/>
        </w:rPr>
        <w:t>冬</w:t>
      </w:r>
      <w:proofErr w:type="gramEnd"/>
      <w:r w:rsidR="001A6379" w:rsidRPr="00330610">
        <w:rPr>
          <w:rFonts w:ascii="华文仿宋" w:eastAsia="华文仿宋" w:hAnsi="华文仿宋" w:cs="Times New Roman" w:hint="eastAsia"/>
          <w:kern w:val="2"/>
        </w:rPr>
        <w:t xml:space="preserve">  </w:t>
      </w:r>
      <w:r w:rsidRPr="00330610">
        <w:rPr>
          <w:rFonts w:ascii="华文仿宋" w:eastAsia="华文仿宋" w:hAnsi="华文仿宋" w:cs="Times New Roman" w:hint="eastAsia"/>
          <w:kern w:val="2"/>
        </w:rPr>
        <w:t>谭金飞</w:t>
      </w:r>
      <w:r w:rsidR="001A6379" w:rsidRPr="00330610">
        <w:rPr>
          <w:rFonts w:ascii="华文仿宋" w:eastAsia="华文仿宋" w:hAnsi="华文仿宋" w:cs="Times New Roman" w:hint="eastAsia"/>
          <w:kern w:val="2"/>
        </w:rPr>
        <w:t xml:space="preserve">  </w:t>
      </w:r>
      <w:r w:rsidRPr="00330610">
        <w:rPr>
          <w:rFonts w:ascii="华文仿宋" w:eastAsia="华文仿宋" w:hAnsi="华文仿宋" w:cs="Times New Roman" w:hint="eastAsia"/>
          <w:kern w:val="2"/>
        </w:rPr>
        <w:t>胡茂辉</w:t>
      </w:r>
      <w:r w:rsidR="001A6379" w:rsidRPr="00330610">
        <w:rPr>
          <w:rFonts w:ascii="华文仿宋" w:eastAsia="华文仿宋" w:hAnsi="华文仿宋" w:cs="Times New Roman" w:hint="eastAsia"/>
          <w:kern w:val="2"/>
        </w:rPr>
        <w:t xml:space="preserve">  李 </w:t>
      </w:r>
      <w:proofErr w:type="gramStart"/>
      <w:r w:rsidR="001A6379" w:rsidRPr="00330610">
        <w:rPr>
          <w:rFonts w:ascii="华文仿宋" w:eastAsia="华文仿宋" w:hAnsi="华文仿宋" w:cs="Times New Roman" w:hint="eastAsia"/>
          <w:kern w:val="2"/>
        </w:rPr>
        <w:t>鑫</w:t>
      </w:r>
      <w:proofErr w:type="gramEnd"/>
    </w:p>
    <w:p w:rsidR="00606C48" w:rsidRPr="00330610" w:rsidRDefault="00606C48">
      <w:pPr>
        <w:pStyle w:val="a4"/>
        <w:spacing w:before="0" w:beforeAutospacing="0" w:after="0" w:afterAutospacing="0" w:line="440" w:lineRule="exact"/>
        <w:ind w:firstLine="465"/>
        <w:rPr>
          <w:rFonts w:ascii="华文仿宋" w:eastAsia="华文仿宋" w:hAnsi="华文仿宋" w:cs="Times New Roman" w:hint="eastAsia"/>
          <w:kern w:val="2"/>
        </w:rPr>
      </w:pPr>
      <w:r w:rsidRPr="00330610">
        <w:rPr>
          <w:rFonts w:ascii="华文中宋" w:eastAsia="华文中宋" w:hAnsi="华文中宋" w:hint="eastAsia"/>
          <w:b/>
        </w:rPr>
        <w:t>职  责：</w:t>
      </w:r>
      <w:r w:rsidRPr="00330610">
        <w:rPr>
          <w:rFonts w:ascii="华文仿宋" w:eastAsia="华文仿宋" w:hAnsi="华文仿宋" w:cs="Times New Roman" w:hint="eastAsia"/>
          <w:kern w:val="2"/>
        </w:rPr>
        <w:t>负责学院复试过程各个环节的监督检查，受理考生的举报、投诉事宜。</w:t>
      </w:r>
    </w:p>
    <w:p w:rsidR="00606C48" w:rsidRPr="00330610" w:rsidRDefault="00606C48" w:rsidP="00330610">
      <w:pPr>
        <w:spacing w:line="440" w:lineRule="exact"/>
        <w:ind w:firstLineChars="200" w:firstLine="480"/>
        <w:rPr>
          <w:rFonts w:ascii="华文仿宋" w:eastAsia="华文仿宋" w:hAnsi="华文仿宋" w:hint="eastAsia"/>
          <w:b/>
          <w:bCs/>
          <w:sz w:val="24"/>
        </w:rPr>
      </w:pPr>
      <w:r w:rsidRPr="00330610">
        <w:rPr>
          <w:rFonts w:ascii="华文中宋" w:eastAsia="华文中宋" w:hAnsi="华文中宋" w:cs="宋体" w:hint="eastAsia"/>
          <w:b/>
          <w:kern w:val="0"/>
          <w:sz w:val="24"/>
        </w:rPr>
        <w:t>监督举报电话：</w:t>
      </w:r>
      <w:r w:rsidRPr="00330610">
        <w:rPr>
          <w:rFonts w:ascii="华文仿宋" w:eastAsia="华文仿宋" w:hAnsi="华文仿宋" w:hint="eastAsia"/>
          <w:b/>
          <w:bCs/>
          <w:sz w:val="24"/>
        </w:rPr>
        <w:t>0731-84617175(院</w:t>
      </w:r>
      <w:proofErr w:type="gramStart"/>
      <w:r w:rsidRPr="00330610">
        <w:rPr>
          <w:rFonts w:ascii="华文仿宋" w:eastAsia="华文仿宋" w:hAnsi="华文仿宋" w:hint="eastAsia"/>
          <w:b/>
          <w:bCs/>
          <w:sz w:val="24"/>
        </w:rPr>
        <w:t>研</w:t>
      </w:r>
      <w:proofErr w:type="gramEnd"/>
      <w:r w:rsidRPr="00330610">
        <w:rPr>
          <w:rFonts w:ascii="华文仿宋" w:eastAsia="华文仿宋" w:hAnsi="华文仿宋" w:hint="eastAsia"/>
          <w:b/>
          <w:bCs/>
          <w:sz w:val="24"/>
        </w:rPr>
        <w:t>招办  10</w:t>
      </w:r>
      <w:proofErr w:type="gramStart"/>
      <w:r w:rsidRPr="00330610">
        <w:rPr>
          <w:rFonts w:ascii="华文仿宋" w:eastAsia="华文仿宋" w:hAnsi="华文仿宋" w:hint="eastAsia"/>
          <w:b/>
          <w:bCs/>
          <w:sz w:val="24"/>
        </w:rPr>
        <w:t>教南</w:t>
      </w:r>
      <w:proofErr w:type="gramEnd"/>
      <w:r w:rsidRPr="00330610">
        <w:rPr>
          <w:rFonts w:ascii="华文仿宋" w:eastAsia="华文仿宋" w:hAnsi="华文仿宋" w:hint="eastAsia"/>
          <w:b/>
          <w:bCs/>
          <w:sz w:val="24"/>
        </w:rPr>
        <w:t>109)</w:t>
      </w:r>
    </w:p>
    <w:p w:rsidR="00AF66D6" w:rsidRPr="00330610" w:rsidRDefault="00B8362E">
      <w:pPr>
        <w:spacing w:line="440" w:lineRule="exact"/>
        <w:rPr>
          <w:rFonts w:ascii="华文中宋" w:eastAsia="华文中宋" w:hAnsi="华文中宋" w:hint="eastAsia"/>
          <w:b/>
          <w:sz w:val="24"/>
        </w:rPr>
      </w:pPr>
      <w:r w:rsidRPr="00330610">
        <w:rPr>
          <w:rFonts w:ascii="华文中宋" w:eastAsia="华文中宋" w:hAnsi="华文中宋" w:hint="eastAsia"/>
          <w:b/>
          <w:sz w:val="24"/>
        </w:rPr>
        <w:t>4、网络远程复试技术保障小组</w:t>
      </w:r>
    </w:p>
    <w:p w:rsidR="00B8362E" w:rsidRPr="00330610" w:rsidRDefault="00C42628" w:rsidP="00330610">
      <w:pPr>
        <w:spacing w:line="440" w:lineRule="exact"/>
        <w:ind w:firstLineChars="150" w:firstLine="360"/>
        <w:rPr>
          <w:rFonts w:ascii="华文仿宋" w:eastAsia="华文仿宋" w:hAnsi="华文仿宋" w:hint="eastAsia"/>
          <w:sz w:val="24"/>
        </w:rPr>
      </w:pPr>
      <w:r w:rsidRPr="00330610">
        <w:rPr>
          <w:rFonts w:ascii="华文中宋" w:eastAsia="华文中宋" w:hAnsi="华文中宋" w:hint="eastAsia"/>
          <w:b/>
          <w:sz w:val="24"/>
        </w:rPr>
        <w:t>紧急联系人：</w:t>
      </w:r>
      <w:r w:rsidRPr="00330610">
        <w:rPr>
          <w:rFonts w:ascii="华文仿宋" w:eastAsia="华文仿宋" w:hAnsi="华文仿宋" w:hint="eastAsia"/>
          <w:sz w:val="24"/>
        </w:rPr>
        <w:t>张涛  联系电话：13607493122</w:t>
      </w:r>
    </w:p>
    <w:p w:rsidR="00294B41" w:rsidRPr="0017072E" w:rsidRDefault="00294B41" w:rsidP="00330610">
      <w:pPr>
        <w:spacing w:line="440" w:lineRule="exact"/>
        <w:ind w:firstLineChars="200" w:firstLine="480"/>
        <w:rPr>
          <w:rFonts w:ascii="仿宋" w:eastAsia="仿宋" w:hAnsi="仿宋" w:hint="eastAsia"/>
          <w:sz w:val="30"/>
          <w:szCs w:val="30"/>
        </w:rPr>
      </w:pPr>
      <w:r w:rsidRPr="00330610">
        <w:rPr>
          <w:rFonts w:ascii="华文仿宋" w:eastAsia="华文仿宋" w:hAnsi="华文仿宋" w:hint="eastAsia"/>
          <w:sz w:val="24"/>
        </w:rPr>
        <w:t>职  责：具体负责全院研究生复试工作过程中的网络服务、设备管理、视频面试实施等技术保障与指导工作。</w:t>
      </w:r>
    </w:p>
    <w:p w:rsidR="00294B41" w:rsidRPr="00294B41" w:rsidRDefault="00294B41">
      <w:pPr>
        <w:spacing w:line="440" w:lineRule="exact"/>
        <w:rPr>
          <w:rFonts w:ascii="华文中宋" w:eastAsia="华文中宋" w:hAnsi="华文中宋" w:hint="eastAsia"/>
          <w:b/>
          <w:sz w:val="28"/>
          <w:szCs w:val="28"/>
        </w:rPr>
      </w:pPr>
    </w:p>
    <w:p w:rsidR="00330610" w:rsidRDefault="00330610">
      <w:pPr>
        <w:spacing w:line="440" w:lineRule="exact"/>
        <w:rPr>
          <w:rFonts w:ascii="华文中宋" w:eastAsia="华文中宋" w:hAnsi="华文中宋" w:hint="eastAsia"/>
          <w:b/>
          <w:sz w:val="28"/>
          <w:szCs w:val="28"/>
        </w:rPr>
      </w:pPr>
    </w:p>
    <w:p w:rsidR="00330610" w:rsidRDefault="00330610">
      <w:pPr>
        <w:spacing w:line="440" w:lineRule="exact"/>
        <w:rPr>
          <w:rFonts w:ascii="华文中宋" w:eastAsia="华文中宋" w:hAnsi="华文中宋" w:hint="eastAsia"/>
          <w:b/>
          <w:sz w:val="28"/>
          <w:szCs w:val="28"/>
        </w:rPr>
      </w:pPr>
    </w:p>
    <w:p w:rsidR="006B0638" w:rsidRDefault="006B0638">
      <w:pPr>
        <w:spacing w:line="440" w:lineRule="exact"/>
        <w:rPr>
          <w:rFonts w:ascii="华文中宋" w:eastAsia="华文中宋" w:hAnsi="华文中宋" w:hint="eastAsia"/>
          <w:b/>
          <w:sz w:val="28"/>
          <w:szCs w:val="28"/>
        </w:rPr>
      </w:pPr>
    </w:p>
    <w:p w:rsidR="006B0638" w:rsidRDefault="006B0638">
      <w:pPr>
        <w:spacing w:line="440" w:lineRule="exact"/>
        <w:rPr>
          <w:rFonts w:ascii="华文中宋" w:eastAsia="华文中宋" w:hAnsi="华文中宋" w:hint="eastAsia"/>
          <w:b/>
          <w:sz w:val="28"/>
          <w:szCs w:val="28"/>
        </w:rPr>
      </w:pPr>
    </w:p>
    <w:p w:rsidR="006B0638" w:rsidRDefault="006B0638">
      <w:pPr>
        <w:spacing w:line="440" w:lineRule="exact"/>
        <w:rPr>
          <w:rFonts w:ascii="华文中宋" w:eastAsia="华文中宋" w:hAnsi="华文中宋" w:hint="eastAsia"/>
          <w:b/>
          <w:sz w:val="28"/>
          <w:szCs w:val="28"/>
        </w:rPr>
      </w:pPr>
    </w:p>
    <w:p w:rsidR="006B0638" w:rsidRDefault="006B0638">
      <w:pPr>
        <w:spacing w:line="440" w:lineRule="exact"/>
        <w:rPr>
          <w:rFonts w:ascii="华文中宋" w:eastAsia="华文中宋" w:hAnsi="华文中宋" w:hint="eastAsia"/>
          <w:b/>
          <w:sz w:val="28"/>
          <w:szCs w:val="28"/>
        </w:rPr>
      </w:pPr>
    </w:p>
    <w:p w:rsidR="00606C48" w:rsidRDefault="00C42628">
      <w:pPr>
        <w:spacing w:line="440" w:lineRule="exact"/>
        <w:rPr>
          <w:rFonts w:ascii="华文中宋" w:eastAsia="华文中宋" w:hAnsi="华文中宋" w:hint="eastAsia"/>
          <w:b/>
          <w:sz w:val="28"/>
          <w:szCs w:val="28"/>
        </w:rPr>
      </w:pPr>
      <w:r>
        <w:rPr>
          <w:rFonts w:ascii="华文中宋" w:eastAsia="华文中宋" w:hAnsi="华文中宋" w:hint="eastAsia"/>
          <w:b/>
          <w:sz w:val="28"/>
          <w:szCs w:val="28"/>
        </w:rPr>
        <w:lastRenderedPageBreak/>
        <w:t>四</w:t>
      </w:r>
      <w:r w:rsidR="00606C48">
        <w:rPr>
          <w:rFonts w:ascii="华文中宋" w:eastAsia="华文中宋" w:hAnsi="华文中宋" w:hint="eastAsia"/>
          <w:b/>
          <w:sz w:val="28"/>
          <w:szCs w:val="28"/>
        </w:rPr>
        <w:t>、复试分数线和复试名单</w:t>
      </w:r>
    </w:p>
    <w:p w:rsidR="00606C48" w:rsidRPr="00294B41" w:rsidRDefault="00606C48">
      <w:pPr>
        <w:spacing w:line="440" w:lineRule="exact"/>
        <w:rPr>
          <w:rFonts w:ascii="华文中宋" w:eastAsia="华文中宋" w:hAnsi="华文中宋" w:hint="eastAsia"/>
          <w:b/>
          <w:sz w:val="24"/>
        </w:rPr>
      </w:pPr>
      <w:r w:rsidRPr="00294B41">
        <w:rPr>
          <w:rFonts w:ascii="华文中宋" w:eastAsia="华文中宋" w:hAnsi="华文中宋" w:hint="eastAsia"/>
          <w:b/>
          <w:sz w:val="24"/>
        </w:rPr>
        <w:t>（一）各专业硕士研究生复试分数线</w:t>
      </w: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1"/>
        <w:gridCol w:w="1662"/>
        <w:gridCol w:w="1413"/>
        <w:gridCol w:w="1411"/>
      </w:tblGrid>
      <w:tr w:rsidR="00606C48" w:rsidTr="001A6379">
        <w:trPr>
          <w:trHeight w:val="322"/>
        </w:trPr>
        <w:tc>
          <w:tcPr>
            <w:tcW w:w="4541" w:type="dxa"/>
            <w:vMerge w:val="restart"/>
            <w:vAlign w:val="center"/>
          </w:tcPr>
          <w:p w:rsidR="00606C48" w:rsidRDefault="00606C48">
            <w:pPr>
              <w:adjustRightInd w:val="0"/>
              <w:snapToGrid w:val="0"/>
              <w:spacing w:line="360" w:lineRule="exact"/>
              <w:jc w:val="center"/>
              <w:rPr>
                <w:rFonts w:ascii="华文仿宋" w:eastAsia="华文仿宋" w:hAnsi="华文仿宋" w:hint="eastAsia"/>
                <w:b/>
                <w:bCs/>
                <w:sz w:val="24"/>
              </w:rPr>
            </w:pPr>
            <w:r>
              <w:rPr>
                <w:rFonts w:ascii="华文仿宋" w:eastAsia="华文仿宋" w:hAnsi="华文仿宋" w:hint="eastAsia"/>
                <w:sz w:val="24"/>
              </w:rPr>
              <w:t>学科专业</w:t>
            </w:r>
          </w:p>
        </w:tc>
        <w:tc>
          <w:tcPr>
            <w:tcW w:w="4486" w:type="dxa"/>
            <w:gridSpan w:val="3"/>
            <w:vAlign w:val="center"/>
          </w:tcPr>
          <w:p w:rsidR="00606C48" w:rsidRDefault="00606C48">
            <w:pPr>
              <w:adjustRightInd w:val="0"/>
              <w:snapToGrid w:val="0"/>
              <w:spacing w:line="360" w:lineRule="exact"/>
              <w:jc w:val="center"/>
              <w:rPr>
                <w:rFonts w:ascii="华文仿宋" w:eastAsia="华文仿宋" w:hAnsi="华文仿宋" w:hint="eastAsia"/>
                <w:b/>
                <w:bCs/>
                <w:sz w:val="24"/>
              </w:rPr>
            </w:pPr>
            <w:r>
              <w:rPr>
                <w:rFonts w:ascii="华文仿宋" w:eastAsia="华文仿宋" w:hAnsi="华文仿宋" w:hint="eastAsia"/>
                <w:sz w:val="24"/>
              </w:rPr>
              <w:t>A类考生</w:t>
            </w:r>
          </w:p>
        </w:tc>
      </w:tr>
      <w:tr w:rsidR="00606C48" w:rsidTr="001A6379">
        <w:trPr>
          <w:trHeight w:val="295"/>
        </w:trPr>
        <w:tc>
          <w:tcPr>
            <w:tcW w:w="4541" w:type="dxa"/>
            <w:vMerge/>
            <w:vAlign w:val="center"/>
          </w:tcPr>
          <w:p w:rsidR="00606C48" w:rsidRDefault="00606C48">
            <w:pPr>
              <w:adjustRightInd w:val="0"/>
              <w:snapToGrid w:val="0"/>
              <w:spacing w:line="360" w:lineRule="exact"/>
              <w:jc w:val="center"/>
              <w:rPr>
                <w:rFonts w:ascii="华文仿宋" w:eastAsia="华文仿宋" w:hAnsi="华文仿宋" w:hint="eastAsia"/>
                <w:b/>
                <w:bCs/>
                <w:sz w:val="24"/>
              </w:rPr>
            </w:pPr>
          </w:p>
        </w:tc>
        <w:tc>
          <w:tcPr>
            <w:tcW w:w="1662" w:type="dxa"/>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总分</w:t>
            </w:r>
          </w:p>
        </w:tc>
        <w:tc>
          <w:tcPr>
            <w:tcW w:w="1413" w:type="dxa"/>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单科</w:t>
            </w:r>
          </w:p>
        </w:tc>
        <w:tc>
          <w:tcPr>
            <w:tcW w:w="1411" w:type="dxa"/>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专业</w:t>
            </w:r>
          </w:p>
        </w:tc>
      </w:tr>
      <w:tr w:rsidR="001A6379" w:rsidTr="00294B41">
        <w:trPr>
          <w:trHeight w:val="647"/>
        </w:trPr>
        <w:tc>
          <w:tcPr>
            <w:tcW w:w="4541" w:type="dxa"/>
            <w:vAlign w:val="center"/>
          </w:tcPr>
          <w:p w:rsidR="001A6379" w:rsidRDefault="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体育</w:t>
            </w:r>
          </w:p>
          <w:p w:rsidR="001A6379" w:rsidRDefault="001A6379">
            <w:pPr>
              <w:adjustRightInd w:val="0"/>
              <w:snapToGrid w:val="0"/>
              <w:spacing w:line="360" w:lineRule="exact"/>
              <w:jc w:val="center"/>
              <w:rPr>
                <w:rFonts w:ascii="华文仿宋" w:eastAsia="华文仿宋" w:hAnsi="华文仿宋" w:hint="eastAsia"/>
                <w:b/>
                <w:bCs/>
                <w:sz w:val="24"/>
              </w:rPr>
            </w:pPr>
            <w:r>
              <w:rPr>
                <w:rFonts w:ascii="华文仿宋" w:eastAsia="华文仿宋" w:hAnsi="华文仿宋" w:hint="eastAsia"/>
                <w:sz w:val="24"/>
              </w:rPr>
              <w:t>（专业学位类）</w:t>
            </w:r>
          </w:p>
        </w:tc>
        <w:tc>
          <w:tcPr>
            <w:tcW w:w="1662" w:type="dxa"/>
            <w:vAlign w:val="center"/>
          </w:tcPr>
          <w:p w:rsidR="001A6379" w:rsidRDefault="001A6379" w:rsidP="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277</w:t>
            </w:r>
          </w:p>
        </w:tc>
        <w:tc>
          <w:tcPr>
            <w:tcW w:w="1413" w:type="dxa"/>
            <w:vAlign w:val="center"/>
          </w:tcPr>
          <w:p w:rsidR="001A6379" w:rsidRDefault="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35</w:t>
            </w:r>
          </w:p>
        </w:tc>
        <w:tc>
          <w:tcPr>
            <w:tcW w:w="1411" w:type="dxa"/>
            <w:vAlign w:val="center"/>
          </w:tcPr>
          <w:p w:rsidR="001A6379" w:rsidRDefault="001A6379" w:rsidP="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105</w:t>
            </w:r>
          </w:p>
        </w:tc>
      </w:tr>
    </w:tbl>
    <w:p w:rsidR="00415F32" w:rsidRDefault="00415F32">
      <w:pPr>
        <w:spacing w:line="440" w:lineRule="exact"/>
        <w:rPr>
          <w:rFonts w:ascii="华文中宋" w:eastAsia="华文中宋" w:hAnsi="华文中宋" w:hint="eastAsia"/>
          <w:b/>
          <w:sz w:val="24"/>
        </w:rPr>
      </w:pPr>
    </w:p>
    <w:p w:rsidR="00606C48" w:rsidRPr="00294B41" w:rsidRDefault="00294B41">
      <w:pPr>
        <w:spacing w:line="440" w:lineRule="exact"/>
        <w:rPr>
          <w:rFonts w:ascii="华文中宋" w:eastAsia="华文中宋" w:hAnsi="华文中宋" w:hint="eastAsia"/>
          <w:b/>
          <w:sz w:val="24"/>
        </w:rPr>
      </w:pPr>
      <w:r w:rsidRPr="00294B41">
        <w:rPr>
          <w:rFonts w:ascii="华文中宋" w:eastAsia="华文中宋" w:hAnsi="华文中宋" w:hint="eastAsia"/>
          <w:b/>
          <w:sz w:val="24"/>
        </w:rPr>
        <w:t>（二）</w:t>
      </w:r>
      <w:r w:rsidR="00606C48" w:rsidRPr="00294B41">
        <w:rPr>
          <w:rFonts w:ascii="华文中宋" w:eastAsia="华文中宋" w:hAnsi="华文中宋" w:hint="eastAsia"/>
          <w:b/>
          <w:sz w:val="24"/>
        </w:rPr>
        <w:t>各学科专业（专业学位领域、研究方向）的招生计划</w:t>
      </w:r>
    </w:p>
    <w:tbl>
      <w:tblPr>
        <w:tblW w:w="9080" w:type="dxa"/>
        <w:tblInd w:w="113" w:type="dxa"/>
        <w:tblLayout w:type="fixed"/>
        <w:tblLook w:val="0000"/>
      </w:tblPr>
      <w:tblGrid>
        <w:gridCol w:w="1164"/>
        <w:gridCol w:w="1384"/>
        <w:gridCol w:w="1125"/>
        <w:gridCol w:w="950"/>
        <w:gridCol w:w="2225"/>
        <w:gridCol w:w="538"/>
        <w:gridCol w:w="600"/>
        <w:gridCol w:w="575"/>
        <w:gridCol w:w="519"/>
      </w:tblGrid>
      <w:tr w:rsidR="00606C48" w:rsidTr="00294B41">
        <w:trPr>
          <w:trHeight w:val="564"/>
        </w:trPr>
        <w:tc>
          <w:tcPr>
            <w:tcW w:w="1164" w:type="dxa"/>
            <w:vMerge w:val="restart"/>
            <w:tcBorders>
              <w:top w:val="single" w:sz="4" w:space="0" w:color="auto"/>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bookmarkStart w:id="0" w:name="_Hlk4259442"/>
            <w:r>
              <w:rPr>
                <w:rFonts w:ascii="华文仿宋" w:eastAsia="华文仿宋" w:hAnsi="华文仿宋" w:hint="eastAsia"/>
                <w:sz w:val="24"/>
              </w:rPr>
              <w:t>类别</w:t>
            </w:r>
          </w:p>
        </w:tc>
        <w:tc>
          <w:tcPr>
            <w:tcW w:w="1384" w:type="dxa"/>
            <w:vMerge w:val="restart"/>
            <w:tcBorders>
              <w:top w:val="single" w:sz="4" w:space="0" w:color="auto"/>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学习</w:t>
            </w:r>
          </w:p>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方式</w:t>
            </w:r>
          </w:p>
        </w:tc>
        <w:tc>
          <w:tcPr>
            <w:tcW w:w="1125" w:type="dxa"/>
            <w:vMerge w:val="restart"/>
            <w:tcBorders>
              <w:top w:val="single" w:sz="4" w:space="0" w:color="auto"/>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学科</w:t>
            </w:r>
          </w:p>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代码</w:t>
            </w:r>
          </w:p>
        </w:tc>
        <w:tc>
          <w:tcPr>
            <w:tcW w:w="950" w:type="dxa"/>
            <w:vMerge w:val="restart"/>
            <w:tcBorders>
              <w:top w:val="single" w:sz="4" w:space="0" w:color="auto"/>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学科</w:t>
            </w:r>
          </w:p>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名称</w:t>
            </w:r>
          </w:p>
        </w:tc>
        <w:tc>
          <w:tcPr>
            <w:tcW w:w="2225" w:type="dxa"/>
            <w:vMerge w:val="restart"/>
            <w:tcBorders>
              <w:top w:val="single" w:sz="4" w:space="0" w:color="auto"/>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研究方向</w:t>
            </w:r>
          </w:p>
        </w:tc>
        <w:tc>
          <w:tcPr>
            <w:tcW w:w="538" w:type="dxa"/>
            <w:vMerge w:val="restart"/>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计划总数</w:t>
            </w:r>
          </w:p>
        </w:tc>
        <w:tc>
          <w:tcPr>
            <w:tcW w:w="1694" w:type="dxa"/>
            <w:gridSpan w:val="3"/>
            <w:tcBorders>
              <w:top w:val="single" w:sz="4" w:space="0" w:color="auto"/>
              <w:left w:val="nil"/>
              <w:bottom w:val="single" w:sz="4" w:space="0" w:color="auto"/>
              <w:right w:val="single" w:sz="4" w:space="0" w:color="000000"/>
            </w:tcBorders>
            <w:noWrap/>
            <w:vAlign w:val="bottom"/>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其中单列指标</w:t>
            </w:r>
          </w:p>
        </w:tc>
      </w:tr>
      <w:tr w:rsidR="00606C48" w:rsidTr="00294B41">
        <w:trPr>
          <w:trHeight w:val="402"/>
        </w:trPr>
        <w:tc>
          <w:tcPr>
            <w:tcW w:w="1164"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1384"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1125"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950"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2225"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538" w:type="dxa"/>
            <w:vMerge/>
            <w:tcBorders>
              <w:top w:val="single" w:sz="4" w:space="0" w:color="auto"/>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600"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proofErr w:type="gramStart"/>
            <w:r>
              <w:rPr>
                <w:rFonts w:ascii="华文仿宋" w:eastAsia="华文仿宋" w:hAnsi="华文仿宋" w:hint="eastAsia"/>
                <w:sz w:val="24"/>
              </w:rPr>
              <w:t>推免</w:t>
            </w:r>
            <w:proofErr w:type="gramEnd"/>
          </w:p>
        </w:tc>
        <w:tc>
          <w:tcPr>
            <w:tcW w:w="57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proofErr w:type="gramStart"/>
            <w:r>
              <w:rPr>
                <w:rFonts w:ascii="华文仿宋" w:eastAsia="华文仿宋" w:hAnsi="华文仿宋" w:hint="eastAsia"/>
                <w:sz w:val="24"/>
              </w:rPr>
              <w:t>单考</w:t>
            </w:r>
            <w:proofErr w:type="gramEnd"/>
          </w:p>
        </w:tc>
        <w:tc>
          <w:tcPr>
            <w:tcW w:w="519"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士兵</w:t>
            </w:r>
          </w:p>
        </w:tc>
      </w:tr>
      <w:tr w:rsidR="00606C48" w:rsidTr="00294B41">
        <w:trPr>
          <w:trHeight w:val="402"/>
        </w:trPr>
        <w:tc>
          <w:tcPr>
            <w:tcW w:w="1164"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学术型硕士</w:t>
            </w:r>
          </w:p>
        </w:tc>
        <w:tc>
          <w:tcPr>
            <w:tcW w:w="1384"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全日制</w:t>
            </w:r>
          </w:p>
        </w:tc>
        <w:tc>
          <w:tcPr>
            <w:tcW w:w="1125"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040100</w:t>
            </w:r>
          </w:p>
        </w:tc>
        <w:tc>
          <w:tcPr>
            <w:tcW w:w="950"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教育学</w:t>
            </w:r>
          </w:p>
        </w:tc>
        <w:tc>
          <w:tcPr>
            <w:tcW w:w="222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00体育教育学</w:t>
            </w:r>
          </w:p>
        </w:tc>
        <w:tc>
          <w:tcPr>
            <w:tcW w:w="538" w:type="dxa"/>
            <w:tcBorders>
              <w:top w:val="nil"/>
              <w:left w:val="nil"/>
              <w:bottom w:val="single" w:sz="4" w:space="0" w:color="auto"/>
              <w:right w:val="single" w:sz="4" w:space="0" w:color="auto"/>
            </w:tcBorders>
            <w:noWrap/>
            <w:vAlign w:val="center"/>
          </w:tcPr>
          <w:p w:rsidR="00606C48" w:rsidRDefault="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2</w:t>
            </w:r>
          </w:p>
        </w:tc>
        <w:tc>
          <w:tcPr>
            <w:tcW w:w="600" w:type="dxa"/>
            <w:tcBorders>
              <w:top w:val="nil"/>
              <w:left w:val="nil"/>
              <w:bottom w:val="single" w:sz="4" w:space="0" w:color="auto"/>
              <w:right w:val="single" w:sz="4" w:space="0" w:color="auto"/>
            </w:tcBorders>
            <w:noWrap/>
            <w:vAlign w:val="center"/>
          </w:tcPr>
          <w:p w:rsidR="00606C48" w:rsidRDefault="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2</w:t>
            </w:r>
          </w:p>
        </w:tc>
        <w:tc>
          <w:tcPr>
            <w:tcW w:w="575"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p>
        </w:tc>
        <w:tc>
          <w:tcPr>
            <w:tcW w:w="519"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r>
              <w:rPr>
                <w:rFonts w:ascii="Arial" w:hAnsi="Arial" w:cs="Arial"/>
                <w:sz w:val="24"/>
              </w:rPr>
              <w:t xml:space="preserve">　</w:t>
            </w:r>
          </w:p>
        </w:tc>
      </w:tr>
      <w:tr w:rsidR="00606C48" w:rsidTr="00294B41">
        <w:trPr>
          <w:trHeight w:val="402"/>
        </w:trPr>
        <w:tc>
          <w:tcPr>
            <w:tcW w:w="1164" w:type="dxa"/>
            <w:vMerge w:val="restart"/>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专业</w:t>
            </w:r>
          </w:p>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学位</w:t>
            </w:r>
          </w:p>
        </w:tc>
        <w:tc>
          <w:tcPr>
            <w:tcW w:w="1384"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全日制</w:t>
            </w:r>
          </w:p>
        </w:tc>
        <w:tc>
          <w:tcPr>
            <w:tcW w:w="112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sz w:val="24"/>
              </w:rPr>
            </w:pPr>
            <w:r>
              <w:rPr>
                <w:rFonts w:ascii="华文仿宋" w:eastAsia="华文仿宋" w:hAnsi="华文仿宋" w:hint="eastAsia"/>
                <w:sz w:val="24"/>
              </w:rPr>
              <w:t>045200</w:t>
            </w:r>
          </w:p>
        </w:tc>
        <w:tc>
          <w:tcPr>
            <w:tcW w:w="950" w:type="dxa"/>
            <w:tcBorders>
              <w:top w:val="nil"/>
              <w:left w:val="nil"/>
              <w:bottom w:val="single" w:sz="4" w:space="0" w:color="auto"/>
              <w:right w:val="single" w:sz="4" w:space="0" w:color="auto"/>
            </w:tcBorders>
            <w:noWrap/>
            <w:vAlign w:val="center"/>
          </w:tcPr>
          <w:p w:rsidR="00606C48" w:rsidRDefault="00606C48" w:rsidP="00504D5C">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体育</w:t>
            </w:r>
          </w:p>
        </w:tc>
        <w:tc>
          <w:tcPr>
            <w:tcW w:w="222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00不区分研究方向</w:t>
            </w:r>
          </w:p>
        </w:tc>
        <w:tc>
          <w:tcPr>
            <w:tcW w:w="538" w:type="dxa"/>
            <w:tcBorders>
              <w:top w:val="nil"/>
              <w:left w:val="nil"/>
              <w:bottom w:val="single" w:sz="4" w:space="0" w:color="auto"/>
              <w:right w:val="single" w:sz="4" w:space="0" w:color="auto"/>
            </w:tcBorders>
            <w:noWrap/>
            <w:vAlign w:val="center"/>
          </w:tcPr>
          <w:p w:rsidR="00606C48" w:rsidRDefault="00606C48" w:rsidP="001A6379">
            <w:pPr>
              <w:adjustRightInd w:val="0"/>
              <w:snapToGrid w:val="0"/>
              <w:spacing w:line="360" w:lineRule="exact"/>
              <w:jc w:val="center"/>
              <w:rPr>
                <w:rFonts w:ascii="华文仿宋" w:eastAsia="华文仿宋" w:hAnsi="华文仿宋"/>
                <w:sz w:val="24"/>
              </w:rPr>
            </w:pPr>
            <w:r>
              <w:rPr>
                <w:rFonts w:ascii="华文仿宋" w:eastAsia="华文仿宋" w:hAnsi="华文仿宋" w:hint="eastAsia"/>
                <w:sz w:val="24"/>
              </w:rPr>
              <w:t>2</w:t>
            </w:r>
            <w:r w:rsidR="001A6379">
              <w:rPr>
                <w:rFonts w:ascii="华文仿宋" w:eastAsia="华文仿宋" w:hAnsi="华文仿宋" w:hint="eastAsia"/>
                <w:sz w:val="24"/>
              </w:rPr>
              <w:t>1</w:t>
            </w:r>
          </w:p>
        </w:tc>
        <w:tc>
          <w:tcPr>
            <w:tcW w:w="600"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 xml:space="preserve">　</w:t>
            </w:r>
          </w:p>
        </w:tc>
        <w:tc>
          <w:tcPr>
            <w:tcW w:w="575"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r>
              <w:rPr>
                <w:rFonts w:ascii="Arial" w:hAnsi="Arial" w:cs="Arial"/>
                <w:sz w:val="24"/>
              </w:rPr>
              <w:t xml:space="preserve">　</w:t>
            </w:r>
          </w:p>
        </w:tc>
        <w:tc>
          <w:tcPr>
            <w:tcW w:w="519"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r>
              <w:rPr>
                <w:rFonts w:ascii="Arial" w:hAnsi="Arial" w:cs="Arial"/>
                <w:sz w:val="24"/>
              </w:rPr>
              <w:t xml:space="preserve">　</w:t>
            </w:r>
          </w:p>
        </w:tc>
      </w:tr>
      <w:tr w:rsidR="00606C48" w:rsidTr="00294B41">
        <w:trPr>
          <w:trHeight w:val="402"/>
        </w:trPr>
        <w:tc>
          <w:tcPr>
            <w:tcW w:w="1164" w:type="dxa"/>
            <w:vMerge/>
            <w:tcBorders>
              <w:top w:val="nil"/>
              <w:left w:val="single" w:sz="4" w:space="0" w:color="auto"/>
              <w:bottom w:val="single" w:sz="4" w:space="0" w:color="000000"/>
              <w:right w:val="single" w:sz="4" w:space="0" w:color="auto"/>
            </w:tcBorders>
            <w:vAlign w:val="center"/>
          </w:tcPr>
          <w:p w:rsidR="00606C48" w:rsidRDefault="00606C48">
            <w:pPr>
              <w:adjustRightInd w:val="0"/>
              <w:snapToGrid w:val="0"/>
              <w:spacing w:line="360" w:lineRule="exact"/>
              <w:jc w:val="center"/>
              <w:rPr>
                <w:rFonts w:ascii="华文仿宋" w:eastAsia="华文仿宋" w:hAnsi="华文仿宋" w:hint="eastAsia"/>
                <w:sz w:val="24"/>
              </w:rPr>
            </w:pPr>
          </w:p>
        </w:tc>
        <w:tc>
          <w:tcPr>
            <w:tcW w:w="1384" w:type="dxa"/>
            <w:tcBorders>
              <w:top w:val="nil"/>
              <w:left w:val="single" w:sz="4" w:space="0" w:color="auto"/>
              <w:bottom w:val="single" w:sz="4" w:space="0" w:color="000000"/>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非全日制</w:t>
            </w:r>
          </w:p>
        </w:tc>
        <w:tc>
          <w:tcPr>
            <w:tcW w:w="112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sz w:val="24"/>
              </w:rPr>
            </w:pPr>
            <w:r>
              <w:rPr>
                <w:rFonts w:ascii="华文仿宋" w:eastAsia="华文仿宋" w:hAnsi="华文仿宋" w:hint="eastAsia"/>
                <w:sz w:val="24"/>
              </w:rPr>
              <w:t>045200</w:t>
            </w:r>
          </w:p>
        </w:tc>
        <w:tc>
          <w:tcPr>
            <w:tcW w:w="950" w:type="dxa"/>
            <w:tcBorders>
              <w:top w:val="nil"/>
              <w:left w:val="nil"/>
              <w:bottom w:val="single" w:sz="4" w:space="0" w:color="auto"/>
              <w:right w:val="single" w:sz="4" w:space="0" w:color="auto"/>
            </w:tcBorders>
            <w:noWrap/>
            <w:vAlign w:val="center"/>
          </w:tcPr>
          <w:p w:rsidR="00606C48" w:rsidRDefault="00606C48" w:rsidP="00504D5C">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体育</w:t>
            </w:r>
          </w:p>
        </w:tc>
        <w:tc>
          <w:tcPr>
            <w:tcW w:w="2225"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00不区分研究方向</w:t>
            </w:r>
          </w:p>
        </w:tc>
        <w:tc>
          <w:tcPr>
            <w:tcW w:w="538" w:type="dxa"/>
            <w:tcBorders>
              <w:top w:val="nil"/>
              <w:left w:val="nil"/>
              <w:bottom w:val="single" w:sz="4" w:space="0" w:color="auto"/>
              <w:right w:val="single" w:sz="4" w:space="0" w:color="auto"/>
            </w:tcBorders>
            <w:noWrap/>
            <w:vAlign w:val="center"/>
          </w:tcPr>
          <w:p w:rsidR="00606C48" w:rsidRDefault="001A6379">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5</w:t>
            </w:r>
          </w:p>
        </w:tc>
        <w:tc>
          <w:tcPr>
            <w:tcW w:w="600" w:type="dxa"/>
            <w:tcBorders>
              <w:top w:val="nil"/>
              <w:left w:val="nil"/>
              <w:bottom w:val="single" w:sz="4" w:space="0" w:color="auto"/>
              <w:right w:val="single" w:sz="4" w:space="0" w:color="auto"/>
            </w:tcBorders>
            <w:noWrap/>
            <w:vAlign w:val="center"/>
          </w:tcPr>
          <w:p w:rsidR="00606C48" w:rsidRDefault="00606C48">
            <w:pPr>
              <w:adjustRightInd w:val="0"/>
              <w:snapToGrid w:val="0"/>
              <w:spacing w:line="360" w:lineRule="exact"/>
              <w:jc w:val="center"/>
              <w:rPr>
                <w:rFonts w:ascii="华文仿宋" w:eastAsia="华文仿宋" w:hAnsi="华文仿宋" w:hint="eastAsia"/>
                <w:sz w:val="24"/>
              </w:rPr>
            </w:pPr>
            <w:r>
              <w:rPr>
                <w:rFonts w:ascii="华文仿宋" w:eastAsia="华文仿宋" w:hAnsi="华文仿宋" w:hint="eastAsia"/>
                <w:sz w:val="24"/>
              </w:rPr>
              <w:t xml:space="preserve">　</w:t>
            </w:r>
          </w:p>
        </w:tc>
        <w:tc>
          <w:tcPr>
            <w:tcW w:w="575"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r>
              <w:rPr>
                <w:rFonts w:ascii="Arial" w:hAnsi="Arial" w:cs="Arial"/>
                <w:sz w:val="24"/>
              </w:rPr>
              <w:t xml:space="preserve">　</w:t>
            </w:r>
          </w:p>
        </w:tc>
        <w:tc>
          <w:tcPr>
            <w:tcW w:w="519" w:type="dxa"/>
            <w:tcBorders>
              <w:top w:val="nil"/>
              <w:left w:val="nil"/>
              <w:bottom w:val="single" w:sz="4" w:space="0" w:color="auto"/>
              <w:right w:val="single" w:sz="4" w:space="0" w:color="auto"/>
            </w:tcBorders>
            <w:noWrap/>
            <w:vAlign w:val="center"/>
          </w:tcPr>
          <w:p w:rsidR="00606C48" w:rsidRDefault="00606C48">
            <w:pPr>
              <w:widowControl/>
              <w:spacing w:line="360" w:lineRule="exact"/>
              <w:jc w:val="center"/>
              <w:rPr>
                <w:rFonts w:ascii="Arial" w:hAnsi="Arial" w:cs="Arial"/>
                <w:sz w:val="24"/>
              </w:rPr>
            </w:pPr>
            <w:r>
              <w:rPr>
                <w:rFonts w:ascii="Arial" w:hAnsi="Arial" w:cs="Arial"/>
                <w:sz w:val="24"/>
              </w:rPr>
              <w:t xml:space="preserve">　</w:t>
            </w:r>
          </w:p>
        </w:tc>
      </w:tr>
      <w:bookmarkEnd w:id="0"/>
    </w:tbl>
    <w:p w:rsidR="00415F32" w:rsidRDefault="00415F32">
      <w:pPr>
        <w:spacing w:line="440" w:lineRule="exact"/>
        <w:rPr>
          <w:rFonts w:ascii="华文中宋" w:eastAsia="华文中宋" w:hAnsi="华文中宋" w:hint="eastAsia"/>
          <w:b/>
          <w:sz w:val="24"/>
        </w:rPr>
      </w:pPr>
    </w:p>
    <w:p w:rsidR="00606C48" w:rsidRPr="00294B41" w:rsidRDefault="00294B41">
      <w:pPr>
        <w:spacing w:line="440" w:lineRule="exact"/>
        <w:rPr>
          <w:rFonts w:ascii="华文中宋" w:eastAsia="华文中宋" w:hAnsi="华文中宋" w:hint="eastAsia"/>
          <w:b/>
          <w:sz w:val="24"/>
        </w:rPr>
      </w:pPr>
      <w:r w:rsidRPr="00294B41">
        <w:rPr>
          <w:rFonts w:ascii="华文中宋" w:eastAsia="华文中宋" w:hAnsi="华文中宋" w:hint="eastAsia"/>
          <w:b/>
          <w:sz w:val="24"/>
        </w:rPr>
        <w:t>（三）参加复试的考生名单（见附件1）</w:t>
      </w:r>
    </w:p>
    <w:p w:rsidR="00294B41" w:rsidRDefault="00294B41">
      <w:pPr>
        <w:spacing w:line="440" w:lineRule="exact"/>
        <w:rPr>
          <w:rFonts w:ascii="华文中宋" w:eastAsia="华文中宋" w:hAnsi="华文中宋" w:hint="eastAsia"/>
          <w:b/>
          <w:sz w:val="28"/>
          <w:szCs w:val="28"/>
        </w:rPr>
      </w:pPr>
    </w:p>
    <w:p w:rsidR="00330610" w:rsidRDefault="00330610">
      <w:pPr>
        <w:spacing w:line="440" w:lineRule="exact"/>
        <w:rPr>
          <w:rFonts w:ascii="华文中宋" w:eastAsia="华文中宋" w:hAnsi="华文中宋" w:hint="eastAsia"/>
          <w:b/>
          <w:sz w:val="28"/>
          <w:szCs w:val="28"/>
        </w:rPr>
      </w:pPr>
    </w:p>
    <w:p w:rsidR="00606C48" w:rsidRDefault="00294B41">
      <w:pPr>
        <w:spacing w:line="440" w:lineRule="exact"/>
        <w:rPr>
          <w:rFonts w:ascii="华文中宋" w:eastAsia="华文中宋" w:hAnsi="华文中宋" w:hint="eastAsia"/>
          <w:b/>
          <w:sz w:val="28"/>
          <w:szCs w:val="28"/>
        </w:rPr>
      </w:pPr>
      <w:r>
        <w:rPr>
          <w:rFonts w:ascii="华文中宋" w:eastAsia="华文中宋" w:hAnsi="华文中宋" w:hint="eastAsia"/>
          <w:b/>
          <w:sz w:val="28"/>
          <w:szCs w:val="28"/>
        </w:rPr>
        <w:t>五</w:t>
      </w:r>
      <w:r w:rsidR="00606C48">
        <w:rPr>
          <w:rFonts w:ascii="华文中宋" w:eastAsia="华文中宋" w:hAnsi="华文中宋" w:hint="eastAsia"/>
          <w:b/>
          <w:sz w:val="28"/>
          <w:szCs w:val="28"/>
        </w:rPr>
        <w:t>、复试</w:t>
      </w:r>
      <w:r w:rsidR="00C42628">
        <w:rPr>
          <w:rFonts w:ascii="华文中宋" w:eastAsia="华文中宋" w:hAnsi="华文中宋" w:hint="eastAsia"/>
          <w:b/>
          <w:sz w:val="28"/>
          <w:szCs w:val="28"/>
        </w:rPr>
        <w:t>与录取</w:t>
      </w:r>
    </w:p>
    <w:p w:rsidR="00C42628" w:rsidRPr="00294B41" w:rsidRDefault="00C42628" w:rsidP="00294B41">
      <w:pPr>
        <w:pStyle w:val="a4"/>
        <w:spacing w:beforeAutospacing="0" w:afterAutospacing="0"/>
        <w:ind w:firstLineChars="200" w:firstLine="480"/>
        <w:jc w:val="both"/>
        <w:rPr>
          <w:rFonts w:ascii="仿宋" w:eastAsia="仿宋" w:hAnsi="仿宋"/>
          <w:b/>
          <w:kern w:val="2"/>
        </w:rPr>
      </w:pPr>
      <w:r w:rsidRPr="00294B41">
        <w:rPr>
          <w:rFonts w:ascii="仿宋" w:eastAsia="仿宋" w:hAnsi="仿宋" w:hint="eastAsia"/>
          <w:b/>
          <w:kern w:val="2"/>
        </w:rPr>
        <w:t>(</w:t>
      </w:r>
      <w:proofErr w:type="gramStart"/>
      <w:r w:rsidRPr="00294B41">
        <w:rPr>
          <w:rFonts w:ascii="仿宋" w:eastAsia="仿宋" w:hAnsi="仿宋" w:hint="eastAsia"/>
          <w:b/>
          <w:kern w:val="2"/>
        </w:rPr>
        <w:t>一</w:t>
      </w:r>
      <w:proofErr w:type="gramEnd"/>
      <w:r w:rsidRPr="00294B41">
        <w:rPr>
          <w:rFonts w:ascii="仿宋" w:eastAsia="仿宋" w:hAnsi="仿宋" w:hint="eastAsia"/>
          <w:b/>
          <w:kern w:val="2"/>
        </w:rPr>
        <w:t>)复试方式</w:t>
      </w:r>
    </w:p>
    <w:p w:rsidR="00C42628" w:rsidRPr="00C42628" w:rsidRDefault="00C42628" w:rsidP="00C42628">
      <w:pPr>
        <w:adjustRightInd w:val="0"/>
        <w:snapToGrid w:val="0"/>
        <w:spacing w:line="360" w:lineRule="exact"/>
        <w:ind w:firstLineChars="200" w:firstLine="480"/>
        <w:jc w:val="left"/>
        <w:rPr>
          <w:rFonts w:ascii="华文仿宋" w:eastAsia="华文仿宋" w:hAnsi="华文仿宋" w:hint="eastAsia"/>
          <w:sz w:val="24"/>
        </w:rPr>
      </w:pPr>
      <w:r w:rsidRPr="00C42628">
        <w:rPr>
          <w:rFonts w:ascii="华文仿宋" w:eastAsia="华文仿宋" w:hAnsi="华文仿宋" w:hint="eastAsia"/>
          <w:sz w:val="24"/>
        </w:rPr>
        <w:t>根据教育部“分区分级、精准防控、错时错峰、防止聚集”、“复试方式由各招生单位根据学科特点和专业要求，在确保公平和可操作的前提下自主确定”的要求，本次我校硕士研究生复试采取网络远程视频面试方式进行，复试平台使用中国移动“云视讯·云考场”招生面试系统，</w:t>
      </w:r>
      <w:proofErr w:type="gramStart"/>
      <w:r w:rsidRPr="00C42628">
        <w:rPr>
          <w:rFonts w:ascii="华文仿宋" w:eastAsia="华文仿宋" w:hAnsi="华文仿宋" w:hint="eastAsia"/>
          <w:sz w:val="24"/>
        </w:rPr>
        <w:t>以腾讯</w:t>
      </w:r>
      <w:proofErr w:type="gramEnd"/>
      <w:r w:rsidRPr="00C42628">
        <w:rPr>
          <w:rFonts w:ascii="华文仿宋" w:eastAsia="华文仿宋" w:hAnsi="华文仿宋" w:hint="eastAsia"/>
          <w:sz w:val="24"/>
        </w:rPr>
        <w:t>会议、钉钉为备用。</w:t>
      </w:r>
    </w:p>
    <w:p w:rsidR="00C42628" w:rsidRPr="00294B41" w:rsidRDefault="00C42628" w:rsidP="00294B41">
      <w:pPr>
        <w:pStyle w:val="a4"/>
        <w:spacing w:beforeAutospacing="0" w:afterAutospacing="0"/>
        <w:ind w:firstLineChars="200" w:firstLine="480"/>
        <w:jc w:val="both"/>
        <w:rPr>
          <w:rFonts w:ascii="仿宋" w:eastAsia="仿宋" w:hAnsi="仿宋"/>
          <w:b/>
          <w:kern w:val="2"/>
        </w:rPr>
      </w:pPr>
      <w:r w:rsidRPr="00294B41">
        <w:rPr>
          <w:rFonts w:ascii="仿宋" w:eastAsia="仿宋" w:hAnsi="仿宋"/>
          <w:b/>
          <w:kern w:val="2"/>
        </w:rPr>
        <w:t>(</w:t>
      </w:r>
      <w:r w:rsidRPr="00294B41">
        <w:rPr>
          <w:rFonts w:ascii="仿宋" w:eastAsia="仿宋" w:hAnsi="仿宋" w:hint="eastAsia"/>
          <w:b/>
          <w:kern w:val="2"/>
        </w:rPr>
        <w:t>二</w:t>
      </w:r>
      <w:r w:rsidRPr="00294B41">
        <w:rPr>
          <w:rFonts w:ascii="仿宋" w:eastAsia="仿宋" w:hAnsi="仿宋"/>
          <w:b/>
          <w:kern w:val="2"/>
        </w:rPr>
        <w:t>)</w:t>
      </w:r>
      <w:r w:rsidRPr="00294B41">
        <w:rPr>
          <w:rFonts w:ascii="仿宋" w:eastAsia="仿宋" w:hAnsi="仿宋" w:hint="eastAsia"/>
          <w:b/>
          <w:kern w:val="2"/>
        </w:rPr>
        <w:t>时间安排</w:t>
      </w:r>
    </w:p>
    <w:p w:rsidR="00415F32" w:rsidRDefault="00A57B57" w:rsidP="00A57B57">
      <w:pPr>
        <w:adjustRightInd w:val="0"/>
        <w:snapToGrid w:val="0"/>
        <w:spacing w:line="360" w:lineRule="exact"/>
        <w:ind w:firstLineChars="200" w:firstLine="480"/>
        <w:jc w:val="left"/>
        <w:rPr>
          <w:rFonts w:ascii="华文仿宋" w:eastAsia="华文仿宋" w:hAnsi="华文仿宋" w:hint="eastAsia"/>
          <w:sz w:val="24"/>
        </w:rPr>
      </w:pPr>
      <w:r>
        <w:rPr>
          <w:rFonts w:ascii="华文仿宋" w:eastAsia="华文仿宋" w:hAnsi="华文仿宋"/>
          <w:sz w:val="24"/>
        </w:rPr>
        <w:t>2020年5月12日</w:t>
      </w:r>
      <w:r>
        <w:rPr>
          <w:rFonts w:ascii="华文仿宋" w:eastAsia="华文仿宋" w:hAnsi="华文仿宋" w:hint="eastAsia"/>
          <w:sz w:val="24"/>
        </w:rPr>
        <w:t>—5月15日考生资格审查；</w:t>
      </w:r>
    </w:p>
    <w:p w:rsidR="00A57B57" w:rsidRDefault="00A57B57" w:rsidP="00A57B57">
      <w:pPr>
        <w:adjustRightInd w:val="0"/>
        <w:snapToGrid w:val="0"/>
        <w:spacing w:line="360" w:lineRule="exact"/>
        <w:ind w:firstLineChars="200" w:firstLine="480"/>
        <w:jc w:val="left"/>
        <w:rPr>
          <w:rFonts w:ascii="华文仿宋" w:eastAsia="华文仿宋" w:hAnsi="华文仿宋" w:hint="eastAsia"/>
          <w:sz w:val="24"/>
        </w:rPr>
      </w:pPr>
      <w:r>
        <w:rPr>
          <w:rFonts w:ascii="华文仿宋" w:eastAsia="华文仿宋" w:hAnsi="华文仿宋"/>
          <w:sz w:val="24"/>
        </w:rPr>
        <w:t>2020年</w:t>
      </w:r>
      <w:r>
        <w:rPr>
          <w:rFonts w:ascii="华文仿宋" w:eastAsia="华文仿宋" w:hAnsi="华文仿宋" w:hint="eastAsia"/>
          <w:sz w:val="24"/>
        </w:rPr>
        <w:t>5月15日</w:t>
      </w:r>
      <w:r w:rsidRPr="00A57B57">
        <w:rPr>
          <w:rFonts w:ascii="华文仿宋" w:eastAsia="华文仿宋" w:hAnsi="华文仿宋" w:hint="eastAsia"/>
          <w:sz w:val="24"/>
        </w:rPr>
        <w:t>远程网络复试平台测试</w:t>
      </w:r>
      <w:r>
        <w:rPr>
          <w:rFonts w:ascii="华文仿宋" w:eastAsia="华文仿宋" w:hAnsi="华文仿宋" w:hint="eastAsia"/>
          <w:sz w:val="24"/>
        </w:rPr>
        <w:t>；</w:t>
      </w:r>
    </w:p>
    <w:p w:rsidR="00A57B57" w:rsidRDefault="00A57B57" w:rsidP="00A57B57">
      <w:pPr>
        <w:adjustRightInd w:val="0"/>
        <w:snapToGrid w:val="0"/>
        <w:spacing w:line="360" w:lineRule="exact"/>
        <w:ind w:firstLineChars="200" w:firstLine="480"/>
        <w:jc w:val="left"/>
        <w:rPr>
          <w:rFonts w:ascii="华文仿宋" w:eastAsia="华文仿宋" w:hAnsi="华文仿宋" w:hint="eastAsia"/>
          <w:sz w:val="24"/>
        </w:rPr>
      </w:pPr>
      <w:r>
        <w:rPr>
          <w:rFonts w:ascii="华文仿宋" w:eastAsia="华文仿宋" w:hAnsi="华文仿宋"/>
          <w:sz w:val="24"/>
        </w:rPr>
        <w:t>2020年5月1</w:t>
      </w:r>
      <w:r>
        <w:rPr>
          <w:rFonts w:ascii="华文仿宋" w:eastAsia="华文仿宋" w:hAnsi="华文仿宋" w:hint="eastAsia"/>
          <w:sz w:val="24"/>
        </w:rPr>
        <w:t>8</w:t>
      </w:r>
      <w:r>
        <w:rPr>
          <w:rFonts w:ascii="华文仿宋" w:eastAsia="华文仿宋" w:hAnsi="华文仿宋"/>
          <w:sz w:val="24"/>
        </w:rPr>
        <w:t>日</w:t>
      </w:r>
      <w:r>
        <w:rPr>
          <w:rFonts w:ascii="华文仿宋" w:eastAsia="华文仿宋" w:hAnsi="华文仿宋" w:hint="eastAsia"/>
          <w:sz w:val="24"/>
        </w:rPr>
        <w:t>上午8：00网络远程视频面试。</w:t>
      </w:r>
    </w:p>
    <w:p w:rsidR="00377D7C" w:rsidRDefault="00377D7C" w:rsidP="00A57B57">
      <w:pPr>
        <w:adjustRightInd w:val="0"/>
        <w:snapToGrid w:val="0"/>
        <w:spacing w:line="360" w:lineRule="exact"/>
        <w:ind w:firstLineChars="200" w:firstLine="480"/>
        <w:jc w:val="left"/>
        <w:rPr>
          <w:rFonts w:ascii="华文仿宋" w:eastAsia="华文仿宋" w:hAnsi="华文仿宋" w:hint="eastAsia"/>
          <w:sz w:val="24"/>
        </w:rPr>
      </w:pPr>
    </w:p>
    <w:p w:rsidR="00377D7C" w:rsidRDefault="00377D7C" w:rsidP="00A57B57">
      <w:pPr>
        <w:adjustRightInd w:val="0"/>
        <w:snapToGrid w:val="0"/>
        <w:spacing w:line="360" w:lineRule="exact"/>
        <w:ind w:firstLineChars="200" w:firstLine="480"/>
        <w:jc w:val="left"/>
        <w:rPr>
          <w:rFonts w:ascii="华文仿宋" w:eastAsia="华文仿宋" w:hAnsi="华文仿宋" w:hint="eastAsia"/>
          <w:sz w:val="24"/>
        </w:rPr>
      </w:pPr>
    </w:p>
    <w:p w:rsidR="001439A5" w:rsidRPr="00A57B57" w:rsidRDefault="001439A5" w:rsidP="00A57B57">
      <w:pPr>
        <w:adjustRightInd w:val="0"/>
        <w:snapToGrid w:val="0"/>
        <w:spacing w:line="360" w:lineRule="exact"/>
        <w:ind w:firstLineChars="200" w:firstLine="480"/>
        <w:jc w:val="left"/>
        <w:rPr>
          <w:rFonts w:ascii="华文仿宋" w:eastAsia="华文仿宋" w:hAnsi="华文仿宋" w:hint="eastAsia"/>
          <w:sz w:val="24"/>
        </w:rPr>
      </w:pPr>
    </w:p>
    <w:p w:rsidR="00A57B57" w:rsidRDefault="00A57B57" w:rsidP="00AB4AC1">
      <w:pPr>
        <w:rPr>
          <w:rFonts w:ascii="仿宋" w:eastAsia="仿宋" w:hAnsi="仿宋" w:hint="eastAsia"/>
          <w:b/>
          <w:sz w:val="24"/>
        </w:rPr>
      </w:pPr>
      <w:r>
        <w:rPr>
          <w:rFonts w:ascii="仿宋" w:eastAsia="仿宋" w:hAnsi="仿宋" w:hint="eastAsia"/>
          <w:b/>
          <w:sz w:val="24"/>
        </w:rPr>
        <w:lastRenderedPageBreak/>
        <w:t>（三）缴纳复试费</w:t>
      </w:r>
    </w:p>
    <w:p w:rsidR="00377D7C" w:rsidRPr="00377D7C" w:rsidRDefault="00377D7C" w:rsidP="00377D7C">
      <w:pPr>
        <w:spacing w:line="440" w:lineRule="exact"/>
        <w:ind w:firstLine="601"/>
        <w:rPr>
          <w:rFonts w:ascii="华文仿宋" w:eastAsia="华文仿宋" w:hAnsi="华文仿宋" w:hint="eastAsia"/>
          <w:sz w:val="24"/>
        </w:rPr>
      </w:pPr>
      <w:r w:rsidRPr="00377D7C">
        <w:rPr>
          <w:rFonts w:ascii="华文仿宋" w:eastAsia="华文仿宋" w:hAnsi="华文仿宋" w:hint="eastAsia"/>
          <w:sz w:val="24"/>
        </w:rPr>
        <w:t>1、缴费时间</w:t>
      </w:r>
    </w:p>
    <w:p w:rsidR="00377D7C" w:rsidRPr="00377D7C" w:rsidRDefault="00377D7C" w:rsidP="00377D7C">
      <w:pPr>
        <w:spacing w:line="440" w:lineRule="exact"/>
        <w:ind w:firstLine="601"/>
        <w:rPr>
          <w:rFonts w:ascii="华文仿宋" w:eastAsia="华文仿宋" w:hAnsi="华文仿宋" w:hint="eastAsia"/>
          <w:sz w:val="24"/>
        </w:rPr>
      </w:pPr>
      <w:r w:rsidRPr="00377D7C">
        <w:rPr>
          <w:rFonts w:ascii="华文仿宋" w:eastAsia="华文仿宋" w:hAnsi="华文仿宋" w:hint="eastAsia"/>
          <w:sz w:val="24"/>
        </w:rPr>
        <w:t>5 月 12 日 08：00—5 月 15 日 17：00</w:t>
      </w:r>
    </w:p>
    <w:p w:rsidR="00377D7C" w:rsidRPr="00377D7C" w:rsidRDefault="00377D7C" w:rsidP="00377D7C">
      <w:pPr>
        <w:spacing w:line="440" w:lineRule="exact"/>
        <w:ind w:firstLine="601"/>
        <w:rPr>
          <w:rFonts w:ascii="华文仿宋" w:eastAsia="华文仿宋" w:hAnsi="华文仿宋" w:hint="eastAsia"/>
          <w:sz w:val="24"/>
        </w:rPr>
      </w:pPr>
      <w:r w:rsidRPr="00377D7C">
        <w:rPr>
          <w:rFonts w:ascii="华文仿宋" w:eastAsia="华文仿宋" w:hAnsi="华文仿宋" w:hint="eastAsia"/>
          <w:sz w:val="24"/>
        </w:rPr>
        <w:t>2、收费标准</w:t>
      </w:r>
    </w:p>
    <w:p w:rsidR="00377D7C" w:rsidRPr="00377D7C" w:rsidRDefault="00377D7C" w:rsidP="00377D7C">
      <w:pPr>
        <w:spacing w:line="440" w:lineRule="exact"/>
        <w:ind w:firstLine="601"/>
        <w:rPr>
          <w:rFonts w:ascii="华文仿宋" w:eastAsia="华文仿宋" w:hAnsi="华文仿宋" w:hint="eastAsia"/>
          <w:sz w:val="24"/>
        </w:rPr>
      </w:pPr>
      <w:r w:rsidRPr="00377D7C">
        <w:rPr>
          <w:rFonts w:ascii="华文仿宋" w:eastAsia="华文仿宋" w:hAnsi="华文仿宋" w:hint="eastAsia"/>
          <w:sz w:val="24"/>
        </w:rPr>
        <w:t>按参加复试次数缴纳，每参加一次复试缴纳 120 元。</w:t>
      </w:r>
    </w:p>
    <w:p w:rsidR="00377D7C" w:rsidRPr="00377D7C" w:rsidRDefault="00377D7C" w:rsidP="00377D7C">
      <w:pPr>
        <w:spacing w:line="440" w:lineRule="exact"/>
        <w:ind w:firstLine="601"/>
        <w:rPr>
          <w:rFonts w:ascii="华文仿宋" w:eastAsia="华文仿宋" w:hAnsi="华文仿宋" w:hint="eastAsia"/>
          <w:sz w:val="24"/>
        </w:rPr>
      </w:pPr>
      <w:r w:rsidRPr="00377D7C">
        <w:rPr>
          <w:rFonts w:ascii="华文仿宋" w:eastAsia="华文仿宋" w:hAnsi="华文仿宋" w:hint="eastAsia"/>
          <w:sz w:val="24"/>
        </w:rPr>
        <w:t>3、缴费方式</w:t>
      </w:r>
    </w:p>
    <w:p w:rsidR="00377D7C" w:rsidRPr="00377D7C" w:rsidRDefault="00377D7C" w:rsidP="00377D7C">
      <w:pPr>
        <w:spacing w:line="440" w:lineRule="exact"/>
        <w:ind w:firstLine="601"/>
        <w:rPr>
          <w:rFonts w:ascii="华文仿宋" w:eastAsia="华文仿宋" w:hAnsi="华文仿宋" w:hint="eastAsia"/>
          <w:sz w:val="24"/>
        </w:rPr>
      </w:pPr>
      <w:proofErr w:type="gramStart"/>
      <w:r w:rsidRPr="00377D7C">
        <w:rPr>
          <w:rFonts w:ascii="华文仿宋" w:eastAsia="华文仿宋" w:hAnsi="华文仿宋" w:hint="eastAsia"/>
          <w:sz w:val="24"/>
        </w:rPr>
        <w:t>微信缴费</w:t>
      </w:r>
      <w:proofErr w:type="gramEnd"/>
      <w:r w:rsidRPr="00377D7C">
        <w:rPr>
          <w:rFonts w:ascii="华文仿宋" w:eastAsia="华文仿宋" w:hAnsi="华文仿宋" w:hint="eastAsia"/>
          <w:sz w:val="24"/>
        </w:rPr>
        <w:t>、支付宝缴费（详见湖南农业大学网上缴纳研究生复试费操作指南）</w:t>
      </w:r>
    </w:p>
    <w:p w:rsidR="00377D7C" w:rsidRDefault="00377D7C" w:rsidP="00C42628">
      <w:pPr>
        <w:ind w:firstLine="601"/>
        <w:rPr>
          <w:rFonts w:ascii="仿宋" w:eastAsia="仿宋" w:hAnsi="仿宋" w:hint="eastAsia"/>
          <w:b/>
          <w:sz w:val="24"/>
        </w:rPr>
      </w:pPr>
    </w:p>
    <w:p w:rsidR="00C42628" w:rsidRPr="00415F32" w:rsidRDefault="00C42628" w:rsidP="00C42628">
      <w:pPr>
        <w:ind w:firstLine="601"/>
        <w:rPr>
          <w:rFonts w:ascii="仿宋" w:eastAsia="仿宋" w:hAnsi="仿宋"/>
          <w:b/>
          <w:sz w:val="24"/>
        </w:rPr>
      </w:pPr>
      <w:r w:rsidRPr="00415F32">
        <w:rPr>
          <w:rFonts w:ascii="仿宋" w:eastAsia="仿宋" w:hAnsi="仿宋"/>
          <w:b/>
          <w:sz w:val="24"/>
        </w:rPr>
        <w:t>(</w:t>
      </w:r>
      <w:r w:rsidR="00A57B57">
        <w:rPr>
          <w:rFonts w:ascii="仿宋" w:eastAsia="仿宋" w:hAnsi="仿宋" w:hint="eastAsia"/>
          <w:b/>
          <w:sz w:val="24"/>
        </w:rPr>
        <w:t>四</w:t>
      </w:r>
      <w:r w:rsidRPr="00415F32">
        <w:rPr>
          <w:rFonts w:ascii="仿宋" w:eastAsia="仿宋" w:hAnsi="仿宋"/>
          <w:b/>
          <w:sz w:val="24"/>
        </w:rPr>
        <w:t>)</w:t>
      </w:r>
      <w:r w:rsidRPr="00415F32">
        <w:rPr>
          <w:rFonts w:ascii="仿宋" w:eastAsia="仿宋" w:hAnsi="仿宋" w:hint="eastAsia"/>
          <w:b/>
          <w:sz w:val="24"/>
        </w:rPr>
        <w:t>资格审查</w:t>
      </w:r>
    </w:p>
    <w:p w:rsidR="00C42628" w:rsidRPr="00415F32" w:rsidRDefault="00C42628"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资格审查由学院根据招生简章要求组织实施，审核结果需由学院分管研究生教育领导签字确认。所有参加复试的考生都必须进行资格审查，学院对考生的身份、报考资格、复试资格等严格把关，必须按照招生简章和和专业目录公布的要求逐一审核。</w:t>
      </w:r>
    </w:p>
    <w:p w:rsidR="00C42628" w:rsidRPr="00415F32" w:rsidRDefault="00C42628"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复试考生要签订承诺书，确保提交材料真实和复试过程诚信，材料原件于入学复查时再核对，如发现复试考生有弄虚作假，一经查实，一律取消复试或录取资格。</w:t>
      </w:r>
    </w:p>
    <w:p w:rsidR="00C42628" w:rsidRPr="00415F32" w:rsidRDefault="00C42628"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 xml:space="preserve">参加复试的考生须提前准备以下电子材料，在面试前通过远程面试系统进行提交。 </w:t>
      </w:r>
    </w:p>
    <w:p w:rsidR="00C42628" w:rsidRPr="00415F32" w:rsidRDefault="00C42628" w:rsidP="00415F32">
      <w:pPr>
        <w:widowControl/>
        <w:spacing w:line="440" w:lineRule="exact"/>
        <w:jc w:val="left"/>
        <w:rPr>
          <w:rFonts w:ascii="华文仿宋" w:eastAsia="华文仿宋" w:hAnsi="华文仿宋"/>
          <w:sz w:val="24"/>
        </w:rPr>
      </w:pPr>
      <w:r w:rsidRPr="00415F32">
        <w:rPr>
          <w:rFonts w:ascii="华文仿宋" w:eastAsia="华文仿宋" w:hAnsi="华文仿宋"/>
          <w:sz w:val="24"/>
        </w:rPr>
        <w:t xml:space="preserve">    (1)</w:t>
      </w:r>
      <w:r w:rsidRPr="00415F32">
        <w:rPr>
          <w:rFonts w:ascii="华文仿宋" w:eastAsia="华文仿宋" w:hAnsi="华文仿宋" w:hint="eastAsia"/>
          <w:sz w:val="24"/>
        </w:rPr>
        <w:t>应届考生需准备的材料</w:t>
      </w:r>
      <w:r w:rsidRPr="00415F32">
        <w:rPr>
          <w:rFonts w:ascii="华文仿宋" w:eastAsia="华文仿宋" w:hAnsi="华文仿宋"/>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①本人准考证(登陆</w:t>
      </w:r>
      <w:proofErr w:type="gramStart"/>
      <w:r w:rsidRPr="00415F32">
        <w:rPr>
          <w:rFonts w:ascii="华文仿宋" w:eastAsia="华文仿宋" w:hAnsi="华文仿宋" w:hint="eastAsia"/>
          <w:sz w:val="24"/>
        </w:rPr>
        <w:t>研招网</w:t>
      </w:r>
      <w:proofErr w:type="gramEnd"/>
      <w:r w:rsidRPr="00415F32">
        <w:rPr>
          <w:rFonts w:ascii="华文仿宋" w:eastAsia="华文仿宋" w:hAnsi="华文仿宋" w:hint="eastAsia"/>
          <w:sz w:val="24"/>
        </w:rPr>
        <w:t>打印)；</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②身份证(原件及复印件)；</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③学生证(原件及复印件)；</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④大学期间成绩单复印件(加盖学校教务部门公章)；</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⑤教育部学籍在线验证报告</w:t>
      </w:r>
      <w:r w:rsidRPr="00415F32">
        <w:rPr>
          <w:rFonts w:ascii="华文仿宋" w:eastAsia="华文仿宋" w:hAnsi="华文仿宋"/>
          <w:sz w:val="24"/>
        </w:rPr>
        <w:t>(</w:t>
      </w:r>
      <w:r w:rsidRPr="00415F32">
        <w:rPr>
          <w:rFonts w:ascii="华文仿宋" w:eastAsia="华文仿宋" w:hAnsi="华文仿宋" w:hint="eastAsia"/>
          <w:sz w:val="24"/>
        </w:rPr>
        <w:t>无法通过在线验证的，须咨询所在学校学籍管理部门更正学籍注册信息</w:t>
      </w:r>
      <w:r w:rsidRPr="00415F32">
        <w:rPr>
          <w:rFonts w:ascii="华文仿宋" w:eastAsia="华文仿宋" w:hAnsi="华文仿宋"/>
          <w:sz w:val="24"/>
        </w:rPr>
        <w:t>)</w:t>
      </w:r>
      <w:r w:rsidRPr="00415F32">
        <w:rPr>
          <w:rFonts w:ascii="华文仿宋" w:eastAsia="华文仿宋" w:hAnsi="华文仿宋" w:hint="eastAsia"/>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⑥还未毕业但在</w:t>
      </w:r>
      <w:r w:rsidRPr="00415F32">
        <w:rPr>
          <w:rFonts w:ascii="华文仿宋" w:eastAsia="华文仿宋" w:hAnsi="华文仿宋"/>
          <w:sz w:val="24"/>
        </w:rPr>
        <w:t>20</w:t>
      </w:r>
      <w:r w:rsidRPr="00415F32">
        <w:rPr>
          <w:rFonts w:ascii="华文仿宋" w:eastAsia="华文仿宋" w:hAnsi="华文仿宋" w:hint="eastAsia"/>
          <w:sz w:val="24"/>
        </w:rPr>
        <w:t>20</w:t>
      </w:r>
      <w:r w:rsidRPr="00415F32">
        <w:rPr>
          <w:rFonts w:ascii="华文仿宋" w:eastAsia="华文仿宋" w:hAnsi="华文仿宋"/>
          <w:sz w:val="24"/>
        </w:rPr>
        <w:t>年9月1日前可取得国家承认本科毕业证书的自学考试和网络教育本科生，还须验证</w:t>
      </w:r>
      <w:proofErr w:type="gramStart"/>
      <w:r w:rsidRPr="00415F32">
        <w:rPr>
          <w:rFonts w:ascii="华文仿宋" w:eastAsia="华文仿宋" w:hAnsi="华文仿宋"/>
          <w:sz w:val="24"/>
        </w:rPr>
        <w:t>考籍卡</w:t>
      </w:r>
      <w:proofErr w:type="gramEnd"/>
      <w:r w:rsidRPr="00415F32">
        <w:rPr>
          <w:rFonts w:ascii="华文仿宋" w:eastAsia="华文仿宋" w:hAnsi="华文仿宋"/>
          <w:sz w:val="24"/>
        </w:rPr>
        <w:t>(证)、填写</w:t>
      </w:r>
      <w:r w:rsidRPr="00415F32">
        <w:rPr>
          <w:rFonts w:ascii="华文仿宋" w:eastAsia="华文仿宋" w:hAnsi="华文仿宋" w:hint="eastAsia"/>
          <w:sz w:val="24"/>
        </w:rPr>
        <w:t>承诺书，保证</w:t>
      </w:r>
      <w:r w:rsidRPr="00415F32">
        <w:rPr>
          <w:rFonts w:ascii="华文仿宋" w:eastAsia="华文仿宋" w:hAnsi="华文仿宋"/>
          <w:sz w:val="24"/>
        </w:rPr>
        <w:t>20</w:t>
      </w:r>
      <w:r w:rsidRPr="00415F32">
        <w:rPr>
          <w:rFonts w:ascii="华文仿宋" w:eastAsia="华文仿宋" w:hAnsi="华文仿宋" w:hint="eastAsia"/>
          <w:sz w:val="24"/>
        </w:rPr>
        <w:t>20</w:t>
      </w:r>
      <w:r w:rsidRPr="00415F32">
        <w:rPr>
          <w:rFonts w:ascii="华文仿宋" w:eastAsia="华文仿宋" w:hAnsi="华文仿宋"/>
          <w:sz w:val="24"/>
        </w:rPr>
        <w:t>年9月1日前可以毕业并符合招生简章规定的其他报名条件</w:t>
      </w:r>
      <w:r w:rsidRPr="00415F32">
        <w:rPr>
          <w:rFonts w:ascii="华文仿宋" w:eastAsia="华文仿宋" w:hAnsi="华文仿宋" w:hint="eastAsia"/>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⑦湖南农业大学2020年硕士研究生招生综合评价表(加盖单位公章</w:t>
      </w:r>
      <w:r w:rsidRPr="00415F32">
        <w:rPr>
          <w:rFonts w:ascii="华文仿宋" w:eastAsia="华文仿宋" w:hAnsi="华文仿宋"/>
          <w:sz w:val="24"/>
        </w:rPr>
        <w:t>)</w:t>
      </w:r>
      <w:r w:rsidRPr="00415F32">
        <w:rPr>
          <w:rFonts w:ascii="华文仿宋" w:eastAsia="华文仿宋" w:hAnsi="华文仿宋" w:hint="eastAsia"/>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sz w:val="24"/>
        </w:rPr>
        <w:lastRenderedPageBreak/>
        <w:t>(2)</w:t>
      </w:r>
      <w:r w:rsidRPr="00415F32">
        <w:rPr>
          <w:rFonts w:ascii="华文仿宋" w:eastAsia="华文仿宋" w:hAnsi="华文仿宋" w:hint="eastAsia"/>
          <w:sz w:val="24"/>
        </w:rPr>
        <w:t>往届考生需准备的材料</w:t>
      </w:r>
      <w:r w:rsidRPr="00415F32">
        <w:rPr>
          <w:rFonts w:ascii="华文仿宋" w:eastAsia="华文仿宋" w:hAnsi="华文仿宋"/>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①本人准考证(登陆</w:t>
      </w:r>
      <w:proofErr w:type="gramStart"/>
      <w:r w:rsidRPr="00415F32">
        <w:rPr>
          <w:rFonts w:ascii="华文仿宋" w:eastAsia="华文仿宋" w:hAnsi="华文仿宋" w:hint="eastAsia"/>
          <w:sz w:val="24"/>
        </w:rPr>
        <w:t>研招网</w:t>
      </w:r>
      <w:proofErr w:type="gramEnd"/>
      <w:r w:rsidRPr="00415F32">
        <w:rPr>
          <w:rFonts w:ascii="华文仿宋" w:eastAsia="华文仿宋" w:hAnsi="华文仿宋" w:hint="eastAsia"/>
          <w:sz w:val="24"/>
        </w:rPr>
        <w:t>打印)；</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②身份证(原件及复印件)；</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③学历学位证原件及复印件；</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④教育部学历证书电子注册备案表</w:t>
      </w:r>
      <w:r w:rsidRPr="00415F32">
        <w:rPr>
          <w:rFonts w:ascii="华文仿宋" w:eastAsia="华文仿宋" w:hAnsi="华文仿宋"/>
          <w:sz w:val="24"/>
        </w:rPr>
        <w:t>(</w:t>
      </w:r>
      <w:r w:rsidRPr="00415F32">
        <w:rPr>
          <w:rFonts w:ascii="华文仿宋" w:eastAsia="华文仿宋" w:hAnsi="华文仿宋" w:hint="eastAsia"/>
          <w:sz w:val="24"/>
        </w:rPr>
        <w:t>无法通过在线验证获得备案表的，须提供书面学历认证报告</w:t>
      </w:r>
      <w:r w:rsidRPr="00415F32">
        <w:rPr>
          <w:rFonts w:ascii="华文仿宋" w:eastAsia="华文仿宋" w:hAnsi="华文仿宋"/>
          <w:sz w:val="24"/>
        </w:rPr>
        <w:t>)</w:t>
      </w:r>
      <w:r w:rsidRPr="00415F32">
        <w:rPr>
          <w:rFonts w:ascii="华文仿宋" w:eastAsia="华文仿宋" w:hAnsi="华文仿宋" w:hint="eastAsia"/>
          <w:sz w:val="24"/>
        </w:rPr>
        <w:t>；持国外学历报名考生，资格审查时还需出具教育部留学服务中心出具的留学认证材料原件和复印件；</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⑤湖南农业大学</w:t>
      </w:r>
      <w:r w:rsidRPr="00415F32">
        <w:rPr>
          <w:rFonts w:ascii="华文仿宋" w:eastAsia="华文仿宋" w:hAnsi="华文仿宋"/>
          <w:sz w:val="24"/>
        </w:rPr>
        <w:t>20</w:t>
      </w:r>
      <w:r w:rsidRPr="00415F32">
        <w:rPr>
          <w:rFonts w:ascii="华文仿宋" w:eastAsia="华文仿宋" w:hAnsi="华文仿宋" w:hint="eastAsia"/>
          <w:sz w:val="24"/>
        </w:rPr>
        <w:t>20</w:t>
      </w:r>
      <w:r w:rsidRPr="00415F32">
        <w:rPr>
          <w:rFonts w:ascii="华文仿宋" w:eastAsia="华文仿宋" w:hAnsi="华文仿宋"/>
          <w:sz w:val="24"/>
        </w:rPr>
        <w:t>年硕士研究生招生综合评价表(</w:t>
      </w:r>
      <w:r w:rsidRPr="00415F32">
        <w:rPr>
          <w:rFonts w:ascii="华文仿宋" w:eastAsia="华文仿宋" w:hAnsi="华文仿宋" w:hint="eastAsia"/>
          <w:sz w:val="24"/>
        </w:rPr>
        <w:t>加盖单位公章</w:t>
      </w:r>
      <w:r w:rsidRPr="00415F32">
        <w:rPr>
          <w:rFonts w:ascii="华文仿宋" w:eastAsia="华文仿宋" w:hAnsi="华文仿宋"/>
          <w:sz w:val="24"/>
        </w:rPr>
        <w:t>)</w:t>
      </w:r>
      <w:r w:rsidRPr="00415F32">
        <w:rPr>
          <w:rFonts w:ascii="华文仿宋" w:eastAsia="华文仿宋" w:hAnsi="华文仿宋" w:hint="eastAsia"/>
          <w:sz w:val="24"/>
        </w:rPr>
        <w:t>。</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sz w:val="24"/>
        </w:rPr>
        <w:t>(3)</w:t>
      </w:r>
      <w:r w:rsidRPr="00415F32">
        <w:rPr>
          <w:rFonts w:ascii="华文仿宋" w:eastAsia="华文仿宋" w:hAnsi="华文仿宋" w:hint="eastAsia"/>
          <w:sz w:val="24"/>
        </w:rPr>
        <w:t>其它情况</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①享受加分政策的考生</w:t>
      </w:r>
      <w:r w:rsidRPr="00415F32">
        <w:rPr>
          <w:rFonts w:ascii="华文仿宋" w:eastAsia="华文仿宋" w:hAnsi="华文仿宋"/>
          <w:sz w:val="24"/>
        </w:rPr>
        <w:t>(如大学生村官、大学生志愿服务西部计划、三支一扶等)须</w:t>
      </w:r>
      <w:r w:rsidRPr="00415F32">
        <w:rPr>
          <w:rFonts w:ascii="华文仿宋" w:eastAsia="华文仿宋" w:hAnsi="华文仿宋" w:hint="eastAsia"/>
          <w:sz w:val="24"/>
        </w:rPr>
        <w:t>提交</w:t>
      </w:r>
      <w:r w:rsidRPr="00415F32">
        <w:rPr>
          <w:rFonts w:ascii="华文仿宋" w:eastAsia="华文仿宋" w:hAnsi="华文仿宋"/>
          <w:sz w:val="24"/>
        </w:rPr>
        <w:t>相关证明材料。</w:t>
      </w:r>
    </w:p>
    <w:p w:rsidR="00C42628" w:rsidRPr="00415F32" w:rsidRDefault="00C42628" w:rsidP="00415F32">
      <w:pPr>
        <w:widowControl/>
        <w:spacing w:line="440" w:lineRule="exact"/>
        <w:ind w:firstLineChars="200" w:firstLine="480"/>
        <w:jc w:val="left"/>
        <w:rPr>
          <w:rFonts w:ascii="华文仿宋" w:eastAsia="华文仿宋" w:hAnsi="华文仿宋"/>
          <w:sz w:val="24"/>
        </w:rPr>
      </w:pPr>
      <w:r w:rsidRPr="00415F32">
        <w:rPr>
          <w:rFonts w:ascii="华文仿宋" w:eastAsia="华文仿宋" w:hAnsi="华文仿宋" w:hint="eastAsia"/>
          <w:sz w:val="24"/>
        </w:rPr>
        <w:t>②报考“退役大学生士兵”专项硕士研究生招生计划的考生还须提交本人《入伍批准书》和《退出现役证》。</w:t>
      </w:r>
    </w:p>
    <w:p w:rsidR="00C42628" w:rsidRPr="00415F32" w:rsidRDefault="00C42628" w:rsidP="00415F32">
      <w:pPr>
        <w:pStyle w:val="a4"/>
        <w:spacing w:beforeAutospacing="0" w:afterAutospacing="0" w:line="440" w:lineRule="exact"/>
        <w:ind w:firstLineChars="200" w:firstLine="480"/>
        <w:jc w:val="both"/>
        <w:rPr>
          <w:rFonts w:ascii="华文仿宋" w:eastAsia="华文仿宋" w:hAnsi="华文仿宋" w:cs="Times New Roman"/>
          <w:kern w:val="2"/>
        </w:rPr>
      </w:pPr>
      <w:r w:rsidRPr="00415F32">
        <w:rPr>
          <w:rFonts w:ascii="华文仿宋" w:eastAsia="华文仿宋" w:hAnsi="华文仿宋" w:cs="Times New Roman" w:hint="eastAsia"/>
          <w:kern w:val="2"/>
        </w:rPr>
        <w:t>③复试相关表格可在我校</w:t>
      </w:r>
      <w:proofErr w:type="gramStart"/>
      <w:r w:rsidRPr="00415F32">
        <w:rPr>
          <w:rFonts w:ascii="华文仿宋" w:eastAsia="华文仿宋" w:hAnsi="华文仿宋" w:cs="Times New Roman" w:hint="eastAsia"/>
          <w:kern w:val="2"/>
        </w:rPr>
        <w:t>研招网</w:t>
      </w:r>
      <w:proofErr w:type="gramEnd"/>
      <w:r w:rsidRPr="00415F32">
        <w:rPr>
          <w:rFonts w:ascii="华文仿宋" w:eastAsia="华文仿宋" w:hAnsi="华文仿宋" w:cs="Times New Roman" w:hint="eastAsia"/>
          <w:kern w:val="2"/>
        </w:rPr>
        <w:t>下载：</w:t>
      </w:r>
      <w:r w:rsidRPr="00415F32">
        <w:rPr>
          <w:rFonts w:ascii="华文仿宋" w:eastAsia="华文仿宋" w:hAnsi="华文仿宋" w:cs="Times New Roman"/>
          <w:kern w:val="2"/>
        </w:rPr>
        <w:t>(</w:t>
      </w:r>
      <w:hyperlink r:id="rId6" w:history="1">
        <w:r w:rsidRPr="00415F32">
          <w:rPr>
            <w:rFonts w:ascii="华文仿宋" w:eastAsia="华文仿宋" w:hAnsi="华文仿宋" w:cs="Times New Roman"/>
            <w:kern w:val="2"/>
          </w:rPr>
          <w:t>http://yjsy.hunau.edu.cn/yjszs/sszs/xgxz_1595/</w:t>
        </w:r>
      </w:hyperlink>
      <w:r w:rsidRPr="00415F32">
        <w:rPr>
          <w:rFonts w:ascii="华文仿宋" w:eastAsia="华文仿宋" w:hAnsi="华文仿宋" w:cs="Times New Roman"/>
          <w:kern w:val="2"/>
        </w:rPr>
        <w:t>)。</w:t>
      </w:r>
    </w:p>
    <w:p w:rsidR="00C42628" w:rsidRPr="00D771C9" w:rsidRDefault="00C42628"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五</w:t>
      </w:r>
      <w:r w:rsidRPr="00D771C9">
        <w:rPr>
          <w:rFonts w:ascii="仿宋" w:eastAsia="仿宋" w:hAnsi="仿宋"/>
          <w:b/>
          <w:kern w:val="2"/>
        </w:rPr>
        <w:t>)</w:t>
      </w:r>
      <w:r w:rsidRPr="00D771C9">
        <w:rPr>
          <w:rFonts w:ascii="仿宋" w:eastAsia="仿宋" w:hAnsi="仿宋" w:hint="eastAsia"/>
          <w:b/>
          <w:kern w:val="2"/>
        </w:rPr>
        <w:t>心理健康测试和体检</w:t>
      </w:r>
    </w:p>
    <w:p w:rsidR="00C42628" w:rsidRPr="00415F32" w:rsidRDefault="00C42628"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所有参加复试的考生必须进行心理健康测试和体检。</w:t>
      </w:r>
    </w:p>
    <w:p w:rsidR="00C42628" w:rsidRPr="00415F32" w:rsidRDefault="00C42628"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心理健康测试具体操作程序及时间安排见研究生院网站主页通知。</w:t>
      </w:r>
    </w:p>
    <w:p w:rsidR="00C42628" w:rsidRPr="00415F32" w:rsidRDefault="00C42628" w:rsidP="00415F32">
      <w:pPr>
        <w:spacing w:line="440" w:lineRule="exact"/>
        <w:rPr>
          <w:rFonts w:ascii="华文仿宋" w:eastAsia="华文仿宋" w:hAnsi="华文仿宋" w:hint="eastAsia"/>
          <w:sz w:val="24"/>
        </w:rPr>
      </w:pPr>
      <w:r w:rsidRPr="00415F32">
        <w:rPr>
          <w:rFonts w:ascii="华文仿宋" w:eastAsia="华文仿宋" w:hAnsi="华文仿宋" w:hint="eastAsia"/>
          <w:sz w:val="24"/>
        </w:rPr>
        <w:t>学校不统一组织体检，考生自行到所在地二级甲等以上医院按照</w:t>
      </w:r>
      <w:hyperlink r:id="rId7" w:tgtFrame="_blank" w:history="1">
        <w:r w:rsidRPr="00415F32">
          <w:rPr>
            <w:rFonts w:ascii="华文仿宋" w:eastAsia="华文仿宋" w:hAnsi="华文仿宋" w:hint="eastAsia"/>
            <w:sz w:val="24"/>
          </w:rPr>
          <w:t>《普通高等学校招生体检标准》</w:t>
        </w:r>
      </w:hyperlink>
      <w:r w:rsidRPr="00415F32">
        <w:rPr>
          <w:rFonts w:ascii="华文仿宋" w:eastAsia="华文仿宋" w:hAnsi="华文仿宋"/>
          <w:sz w:val="24"/>
        </w:rPr>
        <w:t>及其补充规定的要求进行体检，并按要求将体检报告在复试前上传至学校提供的平台。</w:t>
      </w:r>
    </w:p>
    <w:p w:rsidR="00C42628" w:rsidRPr="00D771C9" w:rsidRDefault="00C42628"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六</w:t>
      </w:r>
      <w:r w:rsidRPr="00D771C9">
        <w:rPr>
          <w:rFonts w:ascii="仿宋" w:eastAsia="仿宋" w:hAnsi="仿宋"/>
          <w:b/>
          <w:kern w:val="2"/>
        </w:rPr>
        <w:t>)</w:t>
      </w:r>
      <w:r w:rsidRPr="00D771C9">
        <w:rPr>
          <w:rFonts w:ascii="仿宋" w:eastAsia="仿宋" w:hAnsi="仿宋" w:hint="eastAsia"/>
          <w:b/>
          <w:kern w:val="2"/>
        </w:rPr>
        <w:t>复试的形式和内容</w:t>
      </w:r>
    </w:p>
    <w:p w:rsidR="00606C48" w:rsidRPr="00415F32" w:rsidRDefault="006E25B7"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复试主要以网络视频面试的方式进行，每个考生的面试时间为</w:t>
      </w:r>
      <w:r w:rsidRPr="00415F32">
        <w:rPr>
          <w:rFonts w:ascii="华文仿宋" w:eastAsia="华文仿宋" w:hAnsi="华文仿宋"/>
          <w:sz w:val="24"/>
        </w:rPr>
        <w:t>20—30分钟。</w:t>
      </w:r>
    </w:p>
    <w:p w:rsidR="006E25B7" w:rsidRPr="00415F32" w:rsidRDefault="006E25B7"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复试内容包括：</w:t>
      </w:r>
    </w:p>
    <w:p w:rsidR="006E25B7" w:rsidRPr="00415F32" w:rsidRDefault="006E25B7"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sz w:val="24"/>
        </w:rPr>
        <w:t>1.</w:t>
      </w:r>
      <w:r w:rsidRPr="00415F32">
        <w:rPr>
          <w:rFonts w:ascii="华文仿宋" w:eastAsia="华文仿宋" w:hAnsi="华文仿宋" w:hint="eastAsia"/>
          <w:sz w:val="24"/>
        </w:rPr>
        <w:t>思想政治素质考核：</w:t>
      </w:r>
      <w:r w:rsidRPr="00415F32">
        <w:rPr>
          <w:rFonts w:ascii="华文仿宋" w:eastAsia="华文仿宋" w:hAnsi="华文仿宋"/>
          <w:sz w:val="24"/>
        </w:rPr>
        <w:t>主要对考生思想政治表现、</w:t>
      </w:r>
      <w:r w:rsidRPr="00415F32">
        <w:rPr>
          <w:rFonts w:ascii="华文仿宋" w:eastAsia="华文仿宋" w:hAnsi="华文仿宋" w:hint="eastAsia"/>
          <w:sz w:val="24"/>
        </w:rPr>
        <w:t>时事政策理解、</w:t>
      </w:r>
      <w:r w:rsidRPr="00415F32">
        <w:rPr>
          <w:rFonts w:ascii="华文仿宋" w:eastAsia="华文仿宋" w:hAnsi="华文仿宋"/>
          <w:sz w:val="24"/>
        </w:rPr>
        <w:t>工作学习态度、职业道德和遵纪守法等方面进行</w:t>
      </w:r>
      <w:r w:rsidRPr="00415F32">
        <w:rPr>
          <w:rFonts w:ascii="华文仿宋" w:eastAsia="华文仿宋" w:hAnsi="华文仿宋" w:hint="eastAsia"/>
          <w:sz w:val="24"/>
        </w:rPr>
        <w:t>考核，</w:t>
      </w:r>
      <w:r w:rsidRPr="00415F32">
        <w:rPr>
          <w:rFonts w:ascii="华文仿宋" w:eastAsia="华文仿宋" w:hAnsi="华文仿宋"/>
          <w:sz w:val="24"/>
        </w:rPr>
        <w:t>评价方式为定性评价，分“合格”、“不合格”两个等级，不合格者不予录取。</w:t>
      </w:r>
    </w:p>
    <w:p w:rsidR="006E25B7" w:rsidRPr="00415F32" w:rsidRDefault="006E25B7"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2.专业基础知识测试：开放性</w:t>
      </w:r>
      <w:r w:rsidRPr="00415F32">
        <w:rPr>
          <w:rFonts w:ascii="华文仿宋" w:eastAsia="华文仿宋" w:hAnsi="华文仿宋"/>
          <w:sz w:val="24"/>
        </w:rPr>
        <w:t>考试，以口头回答的方式进行；评价方式为定性评价，分“合格”、“不合格”两个等级，不合格者不予录取；考试科目及参</w:t>
      </w:r>
      <w:r w:rsidRPr="00415F32">
        <w:rPr>
          <w:rFonts w:ascii="华文仿宋" w:eastAsia="华文仿宋" w:hAnsi="华文仿宋"/>
          <w:sz w:val="24"/>
        </w:rPr>
        <w:lastRenderedPageBreak/>
        <w:t>考书目见《</w:t>
      </w:r>
      <w:r w:rsidRPr="00415F32">
        <w:rPr>
          <w:rFonts w:ascii="华文仿宋" w:eastAsia="华文仿宋" w:hAnsi="华文仿宋" w:hint="eastAsia"/>
          <w:sz w:val="24"/>
        </w:rPr>
        <w:t>湖南农业大学2020年攻读硕士学位研究生招生简章</w:t>
      </w:r>
      <w:r w:rsidRPr="00415F32">
        <w:rPr>
          <w:rFonts w:ascii="华文仿宋" w:eastAsia="华文仿宋" w:hAnsi="华文仿宋"/>
          <w:sz w:val="24"/>
        </w:rPr>
        <w:t>》及其附件。</w:t>
      </w:r>
    </w:p>
    <w:p w:rsidR="006E25B7" w:rsidRPr="00415F32" w:rsidRDefault="006E25B7"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3</w:t>
      </w:r>
      <w:r w:rsidRPr="00415F32">
        <w:rPr>
          <w:rFonts w:ascii="华文仿宋" w:eastAsia="华文仿宋" w:hAnsi="华文仿宋"/>
          <w:sz w:val="24"/>
        </w:rPr>
        <w:t>.</w:t>
      </w:r>
      <w:r w:rsidRPr="00415F32">
        <w:rPr>
          <w:rFonts w:ascii="华文仿宋" w:eastAsia="华文仿宋" w:hAnsi="华文仿宋" w:hint="eastAsia"/>
          <w:sz w:val="24"/>
        </w:rPr>
        <w:t>英语听力及口语测试：满分3</w:t>
      </w:r>
      <w:r w:rsidRPr="00415F32">
        <w:rPr>
          <w:rFonts w:ascii="华文仿宋" w:eastAsia="华文仿宋" w:hAnsi="华文仿宋"/>
          <w:sz w:val="24"/>
        </w:rPr>
        <w:t>0分，听力、口语各</w:t>
      </w:r>
      <w:r w:rsidRPr="00415F32">
        <w:rPr>
          <w:rFonts w:ascii="华文仿宋" w:eastAsia="华文仿宋" w:hAnsi="华文仿宋" w:hint="eastAsia"/>
          <w:sz w:val="24"/>
        </w:rPr>
        <w:t>1</w:t>
      </w:r>
      <w:r w:rsidRPr="00415F32">
        <w:rPr>
          <w:rFonts w:ascii="华文仿宋" w:eastAsia="华文仿宋" w:hAnsi="华文仿宋"/>
          <w:sz w:val="24"/>
        </w:rPr>
        <w:t>5</w:t>
      </w:r>
      <w:r w:rsidRPr="00415F32">
        <w:rPr>
          <w:rFonts w:ascii="华文仿宋" w:eastAsia="华文仿宋" w:hAnsi="华文仿宋" w:hint="eastAsia"/>
          <w:sz w:val="24"/>
        </w:rPr>
        <w:t>分，以口头作答的方式进行，考官根据互动对话情况进行评价后分别确定成绩。</w:t>
      </w:r>
    </w:p>
    <w:p w:rsidR="006E25B7" w:rsidRPr="00415F32" w:rsidRDefault="006E25B7"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4</w:t>
      </w:r>
      <w:r w:rsidRPr="00415F32">
        <w:rPr>
          <w:rFonts w:ascii="华文仿宋" w:eastAsia="华文仿宋" w:hAnsi="华文仿宋"/>
          <w:sz w:val="24"/>
        </w:rPr>
        <w:t>.</w:t>
      </w:r>
      <w:r w:rsidRPr="00415F32">
        <w:rPr>
          <w:rFonts w:ascii="华文仿宋" w:eastAsia="华文仿宋" w:hAnsi="华文仿宋" w:hint="eastAsia"/>
          <w:sz w:val="24"/>
        </w:rPr>
        <w:t>综合面试：满分70</w:t>
      </w:r>
      <w:r w:rsidRPr="00415F32">
        <w:rPr>
          <w:rFonts w:ascii="华文仿宋" w:eastAsia="华文仿宋" w:hAnsi="华文仿宋"/>
          <w:sz w:val="24"/>
        </w:rPr>
        <w:t>分，以口头问答的方式进行，</w:t>
      </w:r>
      <w:r w:rsidRPr="00415F32">
        <w:rPr>
          <w:rFonts w:ascii="华文仿宋" w:eastAsia="华文仿宋" w:hAnsi="华文仿宋" w:hint="eastAsia"/>
          <w:sz w:val="24"/>
        </w:rPr>
        <w:t>一般不少于</w:t>
      </w:r>
      <w:r w:rsidRPr="00415F32">
        <w:rPr>
          <w:rFonts w:ascii="华文仿宋" w:eastAsia="华文仿宋" w:hAnsi="华文仿宋"/>
          <w:sz w:val="24"/>
        </w:rPr>
        <w:t>20分钟，</w:t>
      </w:r>
      <w:r w:rsidRPr="00415F32">
        <w:rPr>
          <w:rFonts w:ascii="华文仿宋" w:eastAsia="华文仿宋" w:hAnsi="华文仿宋" w:hint="eastAsia"/>
          <w:sz w:val="24"/>
        </w:rPr>
        <w:t>主要对考生的综合素质、</w:t>
      </w:r>
      <w:r w:rsidRPr="00415F32">
        <w:rPr>
          <w:rFonts w:ascii="华文仿宋" w:eastAsia="华文仿宋" w:hAnsi="华文仿宋"/>
          <w:sz w:val="24"/>
        </w:rPr>
        <w:t>专业</w:t>
      </w:r>
      <w:r w:rsidRPr="00415F32">
        <w:rPr>
          <w:rFonts w:ascii="华文仿宋" w:eastAsia="华文仿宋" w:hAnsi="华文仿宋" w:hint="eastAsia"/>
          <w:sz w:val="24"/>
        </w:rPr>
        <w:t>素养、科研素质和潜力进行考察</w:t>
      </w:r>
      <w:r w:rsidRPr="00415F32">
        <w:rPr>
          <w:rFonts w:ascii="华文仿宋" w:eastAsia="华文仿宋" w:hAnsi="华文仿宋"/>
          <w:sz w:val="24"/>
        </w:rPr>
        <w:t>。</w:t>
      </w:r>
    </w:p>
    <w:p w:rsidR="00504D5C" w:rsidRPr="00415F32" w:rsidRDefault="00504D5C" w:rsidP="00415F32">
      <w:pPr>
        <w:spacing w:line="440" w:lineRule="exact"/>
        <w:rPr>
          <w:rFonts w:ascii="华文仿宋" w:eastAsia="华文仿宋" w:hAnsi="华文仿宋" w:hint="eastAsia"/>
          <w:sz w:val="24"/>
        </w:rPr>
      </w:pPr>
    </w:p>
    <w:p w:rsidR="006E25B7" w:rsidRPr="00D771C9" w:rsidRDefault="00294B41"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七</w:t>
      </w:r>
      <w:r w:rsidRPr="00D771C9">
        <w:rPr>
          <w:rFonts w:ascii="仿宋" w:eastAsia="仿宋" w:hAnsi="仿宋"/>
          <w:b/>
          <w:kern w:val="2"/>
        </w:rPr>
        <w:t>)</w:t>
      </w:r>
      <w:r w:rsidR="006E25B7" w:rsidRPr="00D771C9">
        <w:rPr>
          <w:rFonts w:ascii="仿宋" w:eastAsia="仿宋" w:hAnsi="仿宋" w:hint="eastAsia"/>
          <w:b/>
          <w:kern w:val="2"/>
        </w:rPr>
        <w:t>综合成绩的计算</w:t>
      </w:r>
    </w:p>
    <w:p w:rsidR="006E25B7" w:rsidRPr="00415F32" w:rsidRDefault="006E25B7"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综合成绩由初试成绩和复试成绩组成，其中初试成绩权重为7</w:t>
      </w:r>
      <w:r w:rsidRPr="00415F32">
        <w:rPr>
          <w:rFonts w:ascii="华文仿宋" w:eastAsia="华文仿宋" w:hAnsi="华文仿宋"/>
          <w:sz w:val="24"/>
        </w:rPr>
        <w:t>0%，复试成绩权重为</w:t>
      </w:r>
      <w:r w:rsidRPr="00415F32">
        <w:rPr>
          <w:rFonts w:ascii="华文仿宋" w:eastAsia="华文仿宋" w:hAnsi="华文仿宋" w:hint="eastAsia"/>
          <w:sz w:val="24"/>
        </w:rPr>
        <w:t>3</w:t>
      </w:r>
      <w:r w:rsidRPr="00415F32">
        <w:rPr>
          <w:rFonts w:ascii="华文仿宋" w:eastAsia="华文仿宋" w:hAnsi="华文仿宋"/>
          <w:sz w:val="24"/>
        </w:rPr>
        <w:t>0%。</w:t>
      </w:r>
    </w:p>
    <w:p w:rsidR="006E25B7" w:rsidRPr="00415F32" w:rsidRDefault="006E25B7"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hint="eastAsia"/>
          <w:sz w:val="24"/>
        </w:rPr>
        <w:t>复试成绩由</w:t>
      </w:r>
      <w:r w:rsidRPr="00415F32">
        <w:rPr>
          <w:rFonts w:ascii="华文仿宋" w:eastAsia="华文仿宋" w:hAnsi="华文仿宋"/>
          <w:sz w:val="24"/>
        </w:rPr>
        <w:t>英语听力测试成绩(满分</w:t>
      </w:r>
      <w:r w:rsidRPr="00415F32">
        <w:rPr>
          <w:rFonts w:ascii="华文仿宋" w:eastAsia="华文仿宋" w:hAnsi="华文仿宋" w:hint="eastAsia"/>
          <w:sz w:val="24"/>
        </w:rPr>
        <w:t>15</w:t>
      </w:r>
      <w:r w:rsidRPr="00415F32">
        <w:rPr>
          <w:rFonts w:ascii="华文仿宋" w:eastAsia="华文仿宋" w:hAnsi="华文仿宋"/>
          <w:sz w:val="24"/>
        </w:rPr>
        <w:t>分)、英语口语测试成绩(满分</w:t>
      </w:r>
      <w:r w:rsidRPr="00415F32">
        <w:rPr>
          <w:rFonts w:ascii="华文仿宋" w:eastAsia="华文仿宋" w:hAnsi="华文仿宋" w:hint="eastAsia"/>
          <w:sz w:val="24"/>
        </w:rPr>
        <w:t>1</w:t>
      </w:r>
      <w:r w:rsidRPr="00415F32">
        <w:rPr>
          <w:rFonts w:ascii="华文仿宋" w:eastAsia="华文仿宋" w:hAnsi="华文仿宋"/>
          <w:sz w:val="24"/>
        </w:rPr>
        <w:t>5分)、综合面试成绩(满分</w:t>
      </w:r>
      <w:r w:rsidRPr="00415F32">
        <w:rPr>
          <w:rFonts w:ascii="华文仿宋" w:eastAsia="华文仿宋" w:hAnsi="华文仿宋" w:hint="eastAsia"/>
          <w:sz w:val="24"/>
        </w:rPr>
        <w:t>7</w:t>
      </w:r>
      <w:r w:rsidRPr="00415F32">
        <w:rPr>
          <w:rFonts w:ascii="华文仿宋" w:eastAsia="华文仿宋" w:hAnsi="华文仿宋"/>
          <w:sz w:val="24"/>
        </w:rPr>
        <w:t>0分) 三</w:t>
      </w:r>
      <w:r w:rsidRPr="00415F32">
        <w:rPr>
          <w:rFonts w:ascii="华文仿宋" w:eastAsia="华文仿宋" w:hAnsi="华文仿宋" w:hint="eastAsia"/>
          <w:sz w:val="24"/>
        </w:rPr>
        <w:t>部分组成，加试科目成绩不计入复试成绩。</w:t>
      </w:r>
    </w:p>
    <w:p w:rsidR="006E25B7" w:rsidRPr="00415F32" w:rsidRDefault="006E25B7"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hint="eastAsia"/>
          <w:sz w:val="24"/>
        </w:rPr>
        <w:t>综合成绩</w:t>
      </w:r>
      <w:r w:rsidRPr="00415F32">
        <w:rPr>
          <w:rFonts w:ascii="华文仿宋" w:eastAsia="华文仿宋" w:hAnsi="华文仿宋"/>
          <w:sz w:val="24"/>
        </w:rPr>
        <w:t>=初试成绩(折合成百分制)*</w:t>
      </w:r>
      <w:r w:rsidRPr="00415F32">
        <w:rPr>
          <w:rFonts w:ascii="华文仿宋" w:eastAsia="华文仿宋" w:hAnsi="华文仿宋" w:hint="eastAsia"/>
          <w:sz w:val="24"/>
        </w:rPr>
        <w:t>7</w:t>
      </w:r>
      <w:r w:rsidRPr="00415F32">
        <w:rPr>
          <w:rFonts w:ascii="华文仿宋" w:eastAsia="华文仿宋" w:hAnsi="华文仿宋"/>
          <w:sz w:val="24"/>
        </w:rPr>
        <w:t>0%+复试成绩*</w:t>
      </w:r>
      <w:r w:rsidRPr="00415F32">
        <w:rPr>
          <w:rFonts w:ascii="华文仿宋" w:eastAsia="华文仿宋" w:hAnsi="华文仿宋" w:hint="eastAsia"/>
          <w:sz w:val="24"/>
        </w:rPr>
        <w:t>3</w:t>
      </w:r>
      <w:r w:rsidRPr="00415F32">
        <w:rPr>
          <w:rFonts w:ascii="华文仿宋" w:eastAsia="华文仿宋" w:hAnsi="华文仿宋"/>
          <w:sz w:val="24"/>
        </w:rPr>
        <w:t>0%。</w:t>
      </w:r>
    </w:p>
    <w:p w:rsidR="00330610" w:rsidRDefault="00330610" w:rsidP="00D771C9">
      <w:pPr>
        <w:pStyle w:val="a4"/>
        <w:spacing w:beforeAutospacing="0" w:afterAutospacing="0"/>
        <w:ind w:firstLineChars="200" w:firstLine="480"/>
        <w:jc w:val="both"/>
        <w:rPr>
          <w:rFonts w:ascii="仿宋" w:eastAsia="仿宋" w:hAnsi="仿宋" w:hint="eastAsia"/>
          <w:b/>
          <w:kern w:val="2"/>
        </w:rPr>
      </w:pPr>
    </w:p>
    <w:p w:rsidR="00294B41" w:rsidRPr="00D771C9" w:rsidRDefault="00294B41"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八</w:t>
      </w:r>
      <w:r w:rsidRPr="00D771C9">
        <w:rPr>
          <w:rFonts w:ascii="仿宋" w:eastAsia="仿宋" w:hAnsi="仿宋"/>
          <w:b/>
          <w:kern w:val="2"/>
        </w:rPr>
        <w:t>)</w:t>
      </w:r>
      <w:r w:rsidRPr="00D771C9">
        <w:rPr>
          <w:rFonts w:ascii="仿宋" w:eastAsia="仿宋" w:hAnsi="仿宋" w:hint="eastAsia"/>
          <w:b/>
          <w:kern w:val="2"/>
        </w:rPr>
        <w:t>录取规则</w:t>
      </w:r>
    </w:p>
    <w:p w:rsidR="00294B41" w:rsidRPr="00415F32" w:rsidRDefault="00294B41" w:rsidP="00415F32">
      <w:pPr>
        <w:spacing w:line="440" w:lineRule="exact"/>
        <w:ind w:firstLineChars="200" w:firstLine="480"/>
        <w:rPr>
          <w:rFonts w:ascii="华文仿宋" w:eastAsia="华文仿宋" w:hAnsi="华文仿宋"/>
          <w:sz w:val="24"/>
        </w:rPr>
      </w:pPr>
      <w:r w:rsidRPr="00415F32">
        <w:rPr>
          <w:rFonts w:ascii="华文仿宋" w:eastAsia="华文仿宋" w:hAnsi="华文仿宋"/>
          <w:sz w:val="24"/>
        </w:rPr>
        <w:t>1.</w:t>
      </w:r>
      <w:r w:rsidRPr="00415F32">
        <w:rPr>
          <w:rFonts w:ascii="华文仿宋" w:eastAsia="华文仿宋" w:hAnsi="华文仿宋" w:hint="eastAsia"/>
          <w:sz w:val="24"/>
        </w:rPr>
        <w:t>按照教育部有关招生录取政策规定及湖南省教育考试院的有关要求，根据学校下达的招生计划、复试录取办法以及考生的初试和复试成绩、思想政治表现和身体健康状况等按综合成绩由高到低，择优确定拟录取名单。</w:t>
      </w:r>
    </w:p>
    <w:p w:rsidR="00294B41" w:rsidRPr="00415F32" w:rsidRDefault="00294B41"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sz w:val="24"/>
        </w:rPr>
        <w:t>2.有以下情形之一的考生不予录取：</w:t>
      </w:r>
    </w:p>
    <w:p w:rsidR="00294B41" w:rsidRPr="00415F32" w:rsidRDefault="00294B41" w:rsidP="00415F32">
      <w:pPr>
        <w:spacing w:line="440" w:lineRule="exact"/>
        <w:ind w:firstLineChars="200" w:firstLine="480"/>
        <w:rPr>
          <w:rFonts w:ascii="华文仿宋" w:eastAsia="华文仿宋" w:hAnsi="华文仿宋" w:hint="eastAsia"/>
          <w:sz w:val="24"/>
        </w:rPr>
      </w:pPr>
      <w:r w:rsidRPr="00415F32">
        <w:rPr>
          <w:rFonts w:ascii="华文仿宋" w:eastAsia="华文仿宋" w:hAnsi="华文仿宋"/>
          <w:sz w:val="24"/>
        </w:rPr>
        <w:fldChar w:fldCharType="begin"/>
      </w:r>
      <w:r w:rsidRPr="00415F32">
        <w:rPr>
          <w:rFonts w:ascii="华文仿宋" w:eastAsia="华文仿宋" w:hAnsi="华文仿宋"/>
          <w:sz w:val="24"/>
        </w:rPr>
        <w:instrText xml:space="preserve"> = 1 \* GB3 \* MERGEFORMAT </w:instrText>
      </w:r>
      <w:r w:rsidRPr="00415F32">
        <w:rPr>
          <w:rFonts w:ascii="华文仿宋" w:eastAsia="华文仿宋" w:hAnsi="华文仿宋"/>
          <w:sz w:val="24"/>
        </w:rPr>
        <w:fldChar w:fldCharType="separate"/>
      </w:r>
      <w:r w:rsidRPr="00415F32">
        <w:rPr>
          <w:rFonts w:ascii="华文仿宋" w:eastAsia="华文仿宋" w:hAnsi="华文仿宋" w:hint="eastAsia"/>
          <w:sz w:val="24"/>
        </w:rPr>
        <w:t>①</w:t>
      </w:r>
      <w:r w:rsidRPr="00415F32">
        <w:rPr>
          <w:rFonts w:ascii="华文仿宋" w:eastAsia="华文仿宋" w:hAnsi="华文仿宋"/>
          <w:sz w:val="24"/>
        </w:rPr>
        <w:fldChar w:fldCharType="end"/>
      </w:r>
      <w:r w:rsidRPr="00415F32">
        <w:rPr>
          <w:rFonts w:ascii="华文仿宋" w:eastAsia="华文仿宋" w:hAnsi="华文仿宋" w:hint="eastAsia"/>
          <w:sz w:val="24"/>
        </w:rPr>
        <w:t>专业基础知识测试不合格者；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fldChar w:fldCharType="begin"/>
      </w:r>
      <w:r w:rsidRPr="00D771C9">
        <w:rPr>
          <w:rFonts w:ascii="华文仿宋" w:eastAsia="华文仿宋" w:hAnsi="华文仿宋"/>
          <w:sz w:val="24"/>
        </w:rPr>
        <w:instrText xml:space="preserve"> = 2 \* GB3 \* MERGEFORMAT </w:instrText>
      </w:r>
      <w:r w:rsidRPr="00D771C9">
        <w:rPr>
          <w:rFonts w:ascii="华文仿宋" w:eastAsia="华文仿宋" w:hAnsi="华文仿宋"/>
          <w:sz w:val="24"/>
        </w:rPr>
        <w:fldChar w:fldCharType="separate"/>
      </w:r>
      <w:r w:rsidRPr="00D771C9">
        <w:rPr>
          <w:rFonts w:ascii="华文仿宋" w:eastAsia="华文仿宋" w:hAnsi="华文仿宋" w:hint="eastAsia"/>
          <w:sz w:val="24"/>
        </w:rPr>
        <w:t>②</w:t>
      </w:r>
      <w:r w:rsidRPr="00D771C9">
        <w:rPr>
          <w:rFonts w:ascii="华文仿宋" w:eastAsia="华文仿宋" w:hAnsi="华文仿宋"/>
          <w:sz w:val="24"/>
        </w:rPr>
        <w:fldChar w:fldCharType="end"/>
      </w:r>
      <w:r w:rsidRPr="00D771C9">
        <w:rPr>
          <w:rFonts w:ascii="华文仿宋" w:eastAsia="华文仿宋" w:hAnsi="华文仿宋"/>
          <w:sz w:val="24"/>
        </w:rPr>
        <w:t>思想政治素质或品德考核不合格者；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fldChar w:fldCharType="begin"/>
      </w:r>
      <w:r w:rsidRPr="00D771C9">
        <w:rPr>
          <w:rFonts w:ascii="华文仿宋" w:eastAsia="华文仿宋" w:hAnsi="华文仿宋"/>
          <w:sz w:val="24"/>
        </w:rPr>
        <w:instrText xml:space="preserve"> = 3 \* GB3 \* MERGEFORMAT </w:instrText>
      </w:r>
      <w:r w:rsidRPr="00D771C9">
        <w:rPr>
          <w:rFonts w:ascii="华文仿宋" w:eastAsia="华文仿宋" w:hAnsi="华文仿宋"/>
          <w:sz w:val="24"/>
        </w:rPr>
        <w:fldChar w:fldCharType="separate"/>
      </w:r>
      <w:r w:rsidRPr="00D771C9">
        <w:rPr>
          <w:rFonts w:ascii="华文仿宋" w:eastAsia="华文仿宋" w:hAnsi="华文仿宋" w:hint="eastAsia"/>
          <w:sz w:val="24"/>
        </w:rPr>
        <w:t>③</w:t>
      </w:r>
      <w:r w:rsidRPr="00D771C9">
        <w:rPr>
          <w:rFonts w:ascii="华文仿宋" w:eastAsia="华文仿宋" w:hAnsi="华文仿宋"/>
          <w:sz w:val="24"/>
        </w:rPr>
        <w:fldChar w:fldCharType="end"/>
      </w:r>
      <w:r w:rsidRPr="00D771C9">
        <w:rPr>
          <w:rFonts w:ascii="华文仿宋" w:eastAsia="华文仿宋" w:hAnsi="华文仿宋"/>
          <w:sz w:val="24"/>
        </w:rPr>
        <w:t>复试成绩不合格(</w:t>
      </w:r>
      <w:r w:rsidRPr="00D771C9">
        <w:rPr>
          <w:rFonts w:ascii="华文仿宋" w:eastAsia="华文仿宋" w:hAnsi="华文仿宋" w:hint="eastAsia"/>
          <w:sz w:val="24"/>
        </w:rPr>
        <w:t>60</w:t>
      </w:r>
      <w:r w:rsidRPr="00D771C9">
        <w:rPr>
          <w:rFonts w:ascii="华文仿宋" w:eastAsia="华文仿宋" w:hAnsi="华文仿宋"/>
          <w:sz w:val="24"/>
        </w:rPr>
        <w:t>分以下)者；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fldChar w:fldCharType="begin"/>
      </w:r>
      <w:r w:rsidRPr="00D771C9">
        <w:rPr>
          <w:rFonts w:ascii="华文仿宋" w:eastAsia="华文仿宋" w:hAnsi="华文仿宋"/>
          <w:sz w:val="24"/>
        </w:rPr>
        <w:instrText xml:space="preserve"> = 4 \* GB3 \* MERGEFORMAT </w:instrText>
      </w:r>
      <w:r w:rsidRPr="00D771C9">
        <w:rPr>
          <w:rFonts w:ascii="华文仿宋" w:eastAsia="华文仿宋" w:hAnsi="华文仿宋"/>
          <w:sz w:val="24"/>
        </w:rPr>
        <w:fldChar w:fldCharType="separate"/>
      </w:r>
      <w:r w:rsidRPr="00D771C9">
        <w:rPr>
          <w:rFonts w:ascii="华文仿宋" w:eastAsia="华文仿宋" w:hAnsi="华文仿宋" w:hint="eastAsia"/>
          <w:sz w:val="24"/>
        </w:rPr>
        <w:t>④</w:t>
      </w:r>
      <w:r w:rsidRPr="00D771C9">
        <w:rPr>
          <w:rFonts w:ascii="华文仿宋" w:eastAsia="华文仿宋" w:hAnsi="华文仿宋"/>
          <w:sz w:val="24"/>
        </w:rPr>
        <w:fldChar w:fldCharType="end"/>
      </w:r>
      <w:r w:rsidRPr="00D771C9">
        <w:rPr>
          <w:rFonts w:ascii="华文仿宋" w:eastAsia="华文仿宋" w:hAnsi="华文仿宋"/>
          <w:sz w:val="24"/>
        </w:rPr>
        <w:t>人事档案审查不合格者；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fldChar w:fldCharType="begin"/>
      </w:r>
      <w:r w:rsidRPr="00D771C9">
        <w:rPr>
          <w:rFonts w:ascii="华文仿宋" w:eastAsia="华文仿宋" w:hAnsi="华文仿宋"/>
          <w:sz w:val="24"/>
        </w:rPr>
        <w:instrText xml:space="preserve"> = 5 \* GB3 \* MERGEFORMAT </w:instrText>
      </w:r>
      <w:r w:rsidRPr="00D771C9">
        <w:rPr>
          <w:rFonts w:ascii="华文仿宋" w:eastAsia="华文仿宋" w:hAnsi="华文仿宋"/>
          <w:sz w:val="24"/>
        </w:rPr>
        <w:fldChar w:fldCharType="separate"/>
      </w:r>
      <w:r w:rsidRPr="00D771C9">
        <w:rPr>
          <w:rFonts w:ascii="华文仿宋" w:eastAsia="华文仿宋" w:hAnsi="华文仿宋" w:hint="eastAsia"/>
          <w:sz w:val="24"/>
        </w:rPr>
        <w:t>⑤</w:t>
      </w:r>
      <w:r w:rsidRPr="00D771C9">
        <w:rPr>
          <w:rFonts w:ascii="华文仿宋" w:eastAsia="华文仿宋" w:hAnsi="华文仿宋"/>
          <w:sz w:val="24"/>
        </w:rPr>
        <w:fldChar w:fldCharType="end"/>
      </w:r>
      <w:r w:rsidRPr="00D771C9">
        <w:rPr>
          <w:rFonts w:ascii="华文仿宋" w:eastAsia="华文仿宋" w:hAnsi="华文仿宋" w:hint="eastAsia"/>
          <w:sz w:val="24"/>
        </w:rPr>
        <w:t>报考资格不符合规定者；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hint="eastAsia"/>
          <w:sz w:val="24"/>
        </w:rPr>
        <w:fldChar w:fldCharType="begin"/>
      </w:r>
      <w:r w:rsidRPr="00D771C9">
        <w:rPr>
          <w:rFonts w:ascii="华文仿宋" w:eastAsia="华文仿宋" w:hAnsi="华文仿宋"/>
          <w:sz w:val="24"/>
        </w:rPr>
        <w:instrText xml:space="preserve"> = 6 \* GB3 \* MERGEFORMAT </w:instrText>
      </w:r>
      <w:r w:rsidRPr="00D771C9">
        <w:rPr>
          <w:rFonts w:ascii="华文仿宋" w:eastAsia="华文仿宋" w:hAnsi="华文仿宋" w:hint="eastAsia"/>
          <w:sz w:val="24"/>
        </w:rPr>
        <w:fldChar w:fldCharType="separate"/>
      </w:r>
      <w:r w:rsidRPr="00D771C9">
        <w:rPr>
          <w:rFonts w:ascii="华文仿宋" w:eastAsia="华文仿宋" w:hAnsi="华文仿宋" w:hint="eastAsia"/>
          <w:sz w:val="24"/>
        </w:rPr>
        <w:t>⑥</w:t>
      </w:r>
      <w:r w:rsidRPr="00D771C9">
        <w:rPr>
          <w:rFonts w:ascii="华文仿宋" w:eastAsia="华文仿宋" w:hAnsi="华文仿宋" w:hint="eastAsia"/>
          <w:sz w:val="24"/>
        </w:rPr>
        <w:fldChar w:fldCharType="end"/>
      </w:r>
      <w:r w:rsidRPr="00D771C9">
        <w:rPr>
          <w:rFonts w:ascii="华文仿宋" w:eastAsia="华文仿宋" w:hAnsi="华文仿宋" w:hint="eastAsia"/>
          <w:sz w:val="24"/>
        </w:rPr>
        <w:t>未通过或未完成学历</w:t>
      </w:r>
      <w:r w:rsidRPr="00D771C9">
        <w:rPr>
          <w:rFonts w:ascii="华文仿宋" w:eastAsia="华文仿宋" w:hAnsi="华文仿宋"/>
          <w:sz w:val="24"/>
        </w:rPr>
        <w:t>(</w:t>
      </w:r>
      <w:r w:rsidRPr="00D771C9">
        <w:rPr>
          <w:rFonts w:ascii="华文仿宋" w:eastAsia="华文仿宋" w:hAnsi="华文仿宋" w:hint="eastAsia"/>
          <w:sz w:val="24"/>
        </w:rPr>
        <w:t>学籍</w:t>
      </w:r>
      <w:r w:rsidRPr="00D771C9">
        <w:rPr>
          <w:rFonts w:ascii="华文仿宋" w:eastAsia="华文仿宋" w:hAnsi="华文仿宋"/>
          <w:sz w:val="24"/>
        </w:rPr>
        <w:t>)</w:t>
      </w:r>
      <w:r w:rsidRPr="00D771C9">
        <w:rPr>
          <w:rFonts w:ascii="华文仿宋" w:eastAsia="华文仿宋" w:hAnsi="华文仿宋" w:hint="eastAsia"/>
          <w:sz w:val="24"/>
        </w:rPr>
        <w:t>认证者；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hint="eastAsia"/>
          <w:sz w:val="24"/>
        </w:rPr>
        <w:fldChar w:fldCharType="begin"/>
      </w:r>
      <w:r w:rsidRPr="00D771C9">
        <w:rPr>
          <w:rFonts w:ascii="华文仿宋" w:eastAsia="华文仿宋" w:hAnsi="华文仿宋"/>
          <w:sz w:val="24"/>
        </w:rPr>
        <w:instrText xml:space="preserve"> = 7 \* GB3 \* MERGEFORMAT </w:instrText>
      </w:r>
      <w:r w:rsidRPr="00D771C9">
        <w:rPr>
          <w:rFonts w:ascii="华文仿宋" w:eastAsia="华文仿宋" w:hAnsi="华文仿宋" w:hint="eastAsia"/>
          <w:sz w:val="24"/>
        </w:rPr>
        <w:fldChar w:fldCharType="separate"/>
      </w:r>
      <w:r w:rsidRPr="00D771C9">
        <w:rPr>
          <w:rFonts w:ascii="华文仿宋" w:eastAsia="华文仿宋" w:hAnsi="华文仿宋" w:hint="eastAsia"/>
          <w:sz w:val="24"/>
        </w:rPr>
        <w:t>⑦</w:t>
      </w:r>
      <w:r w:rsidRPr="00D771C9">
        <w:rPr>
          <w:rFonts w:ascii="华文仿宋" w:eastAsia="华文仿宋" w:hAnsi="华文仿宋" w:hint="eastAsia"/>
          <w:sz w:val="24"/>
        </w:rPr>
        <w:fldChar w:fldCharType="end"/>
      </w:r>
      <w:r w:rsidRPr="00D771C9">
        <w:rPr>
          <w:rFonts w:ascii="华文仿宋" w:eastAsia="华文仿宋" w:hAnsi="华文仿宋"/>
          <w:sz w:val="24"/>
        </w:rPr>
        <w:t>体检不合格者。</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3.</w:t>
      </w:r>
      <w:r w:rsidRPr="00D771C9">
        <w:rPr>
          <w:rFonts w:ascii="华文仿宋" w:eastAsia="华文仿宋" w:hAnsi="华文仿宋" w:hint="eastAsia"/>
          <w:sz w:val="24"/>
        </w:rPr>
        <w:t>我院将通过中国研究生招生信息网对所有拟录取考生</w:t>
      </w:r>
      <w:r w:rsidRPr="00D771C9">
        <w:rPr>
          <w:rFonts w:ascii="华文仿宋" w:eastAsia="华文仿宋" w:hAnsi="华文仿宋"/>
          <w:sz w:val="24"/>
        </w:rPr>
        <w:t>(</w:t>
      </w:r>
      <w:r w:rsidRPr="00D771C9">
        <w:rPr>
          <w:rFonts w:ascii="华文仿宋" w:eastAsia="华文仿宋" w:hAnsi="华文仿宋" w:hint="eastAsia"/>
          <w:sz w:val="24"/>
        </w:rPr>
        <w:t>含</w:t>
      </w:r>
      <w:proofErr w:type="gramStart"/>
      <w:r w:rsidRPr="00D771C9">
        <w:rPr>
          <w:rFonts w:ascii="华文仿宋" w:eastAsia="华文仿宋" w:hAnsi="华文仿宋" w:hint="eastAsia"/>
          <w:sz w:val="24"/>
        </w:rPr>
        <w:t>一</w:t>
      </w:r>
      <w:proofErr w:type="gramEnd"/>
      <w:r w:rsidRPr="00D771C9">
        <w:rPr>
          <w:rFonts w:ascii="华文仿宋" w:eastAsia="华文仿宋" w:hAnsi="华文仿宋" w:hint="eastAsia"/>
          <w:sz w:val="24"/>
        </w:rPr>
        <w:t>志愿</w:t>
      </w:r>
      <w:r w:rsidRPr="00D771C9">
        <w:rPr>
          <w:rFonts w:ascii="华文仿宋" w:eastAsia="华文仿宋" w:hAnsi="华文仿宋"/>
          <w:sz w:val="24"/>
        </w:rPr>
        <w:t>)</w:t>
      </w:r>
      <w:r w:rsidRPr="00D771C9">
        <w:rPr>
          <w:rFonts w:ascii="华文仿宋" w:eastAsia="华文仿宋" w:hAnsi="华文仿宋" w:hint="eastAsia"/>
          <w:sz w:val="24"/>
        </w:rPr>
        <w:t>发送拟录取通知，所有考生必须在通知发送后的</w:t>
      </w:r>
      <w:r w:rsidRPr="00D771C9">
        <w:rPr>
          <w:rFonts w:ascii="华文仿宋" w:eastAsia="华文仿宋" w:hAnsi="华文仿宋"/>
          <w:sz w:val="24"/>
        </w:rPr>
        <w:t>48小时内接收该通知，否则视为自动放弃录取资格。</w:t>
      </w:r>
    </w:p>
    <w:p w:rsidR="001876FA" w:rsidRPr="00D771C9" w:rsidRDefault="00294B41"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sz w:val="24"/>
        </w:rPr>
        <w:t>4.</w:t>
      </w:r>
      <w:r w:rsidRPr="00D771C9">
        <w:rPr>
          <w:rFonts w:ascii="华文仿宋" w:eastAsia="华文仿宋" w:hAnsi="华文仿宋" w:hint="eastAsia"/>
          <w:sz w:val="24"/>
        </w:rPr>
        <w:t>被录取的新生，经考生本人申请，学院和学校同意后，可以在</w:t>
      </w:r>
      <w:r w:rsidRPr="00D771C9">
        <w:rPr>
          <w:rFonts w:ascii="华文仿宋" w:eastAsia="华文仿宋" w:hAnsi="华文仿宋"/>
          <w:sz w:val="24"/>
        </w:rPr>
        <w:t>20</w:t>
      </w:r>
      <w:r w:rsidRPr="00D771C9">
        <w:rPr>
          <w:rFonts w:ascii="华文仿宋" w:eastAsia="华文仿宋" w:hAnsi="华文仿宋" w:hint="eastAsia"/>
          <w:sz w:val="24"/>
        </w:rPr>
        <w:t>20</w:t>
      </w:r>
      <w:r w:rsidRPr="00D771C9">
        <w:rPr>
          <w:rFonts w:ascii="华文仿宋" w:eastAsia="华文仿宋" w:hAnsi="华文仿宋"/>
          <w:sz w:val="24"/>
        </w:rPr>
        <w:t>年</w:t>
      </w:r>
      <w:r w:rsidRPr="00D771C9">
        <w:rPr>
          <w:rFonts w:ascii="华文仿宋" w:eastAsia="华文仿宋" w:hAnsi="华文仿宋" w:hint="eastAsia"/>
          <w:sz w:val="24"/>
        </w:rPr>
        <w:t>6</w:t>
      </w:r>
      <w:r w:rsidRPr="00D771C9">
        <w:rPr>
          <w:rFonts w:ascii="华文仿宋" w:eastAsia="华文仿宋" w:hAnsi="华文仿宋"/>
          <w:sz w:val="24"/>
        </w:rPr>
        <w:lastRenderedPageBreak/>
        <w:t>月1日前申请保留入学资格1-2年再入学。</w:t>
      </w:r>
    </w:p>
    <w:p w:rsidR="00294B41" w:rsidRPr="00D771C9" w:rsidRDefault="00294B41"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九</w:t>
      </w:r>
      <w:r w:rsidRPr="00D771C9">
        <w:rPr>
          <w:rFonts w:ascii="仿宋" w:eastAsia="仿宋" w:hAnsi="仿宋"/>
          <w:b/>
          <w:kern w:val="2"/>
        </w:rPr>
        <w:t>)录取类别</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1.录取时应确定学习方式、就业方式。硕士研究生学习方式分为全日制和非全日制两种，就业方式分为非定向就业和定向就业两种类型。</w:t>
      </w:r>
      <w:r w:rsidRPr="00D771C9">
        <w:rPr>
          <w:rFonts w:ascii="华文仿宋" w:eastAsia="华文仿宋" w:hAnsi="华文仿宋" w:hint="eastAsia"/>
          <w:sz w:val="24"/>
        </w:rPr>
        <w:t xml:space="preserve"> </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学习方式及就业方式一经确定，不得更改。</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2.拟录取为非定向就业的考生凭《调档函》，须于</w:t>
      </w:r>
      <w:r w:rsidRPr="00D771C9">
        <w:rPr>
          <w:rFonts w:ascii="华文仿宋" w:eastAsia="华文仿宋" w:hAnsi="华文仿宋" w:hint="eastAsia"/>
          <w:sz w:val="24"/>
        </w:rPr>
        <w:t>6</w:t>
      </w:r>
      <w:r w:rsidRPr="00D771C9">
        <w:rPr>
          <w:rFonts w:ascii="华文仿宋" w:eastAsia="华文仿宋" w:hAnsi="华文仿宋"/>
          <w:sz w:val="24"/>
        </w:rPr>
        <w:t>月16日前将人事档案寄达我校(有工作单位的报考者，须与原单位解除劳动、聘用合同关系)，其中往届生应按照要求在新生入学报到时上交工资关系证明材料。应届本科毕业生如不能按期将人事档案调寄我校的，须由考生所在</w:t>
      </w:r>
      <w:r w:rsidRPr="00D771C9">
        <w:rPr>
          <w:rFonts w:ascii="华文仿宋" w:eastAsia="华文仿宋" w:hAnsi="华文仿宋" w:hint="eastAsia"/>
          <w:sz w:val="24"/>
        </w:rPr>
        <w:t>学校或</w:t>
      </w:r>
      <w:r w:rsidRPr="00D771C9">
        <w:rPr>
          <w:rFonts w:ascii="华文仿宋" w:eastAsia="华文仿宋" w:hAnsi="华文仿宋"/>
          <w:sz w:val="24"/>
        </w:rPr>
        <w:t>学院</w:t>
      </w:r>
      <w:r w:rsidRPr="00D771C9">
        <w:rPr>
          <w:rFonts w:ascii="华文仿宋" w:eastAsia="华文仿宋" w:hAnsi="华文仿宋" w:hint="eastAsia"/>
          <w:sz w:val="24"/>
        </w:rPr>
        <w:t>（系）</w:t>
      </w:r>
      <w:r w:rsidRPr="00D771C9">
        <w:rPr>
          <w:rFonts w:ascii="华文仿宋" w:eastAsia="华文仿宋" w:hAnsi="华文仿宋"/>
          <w:sz w:val="24"/>
        </w:rPr>
        <w:t>党委出具书面情况说明，明确档案不能及时调取的理由和档案拟寄出日期(寄达时间不得超过录取当年8月31日)，否则不予录取。</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拟录取为定向就业的考生须于</w:t>
      </w:r>
      <w:r w:rsidRPr="00D771C9">
        <w:rPr>
          <w:rFonts w:ascii="华文仿宋" w:eastAsia="华文仿宋" w:hAnsi="华文仿宋" w:hint="eastAsia"/>
          <w:sz w:val="24"/>
        </w:rPr>
        <w:t>6</w:t>
      </w:r>
      <w:r w:rsidRPr="00D771C9">
        <w:rPr>
          <w:rFonts w:ascii="华文仿宋" w:eastAsia="华文仿宋" w:hAnsi="华文仿宋"/>
          <w:sz w:val="24"/>
        </w:rPr>
        <w:t>月16日前，将签订好的《定向就业研究生合同》寄达学校研究生招生办公室。合同上的用人单位与网报时填写的用人单位不一致的须</w:t>
      </w:r>
      <w:proofErr w:type="gramStart"/>
      <w:r w:rsidRPr="00D771C9">
        <w:rPr>
          <w:rFonts w:ascii="华文仿宋" w:eastAsia="华文仿宋" w:hAnsi="华文仿宋"/>
          <w:sz w:val="24"/>
        </w:rPr>
        <w:t>作出</w:t>
      </w:r>
      <w:proofErr w:type="gramEnd"/>
      <w:r w:rsidRPr="00D771C9">
        <w:rPr>
          <w:rFonts w:ascii="华文仿宋" w:eastAsia="华文仿宋" w:hAnsi="华文仿宋"/>
          <w:sz w:val="24"/>
        </w:rPr>
        <w:t>说明。</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考生不能按期</w:t>
      </w:r>
      <w:r w:rsidRPr="00D771C9">
        <w:rPr>
          <w:rFonts w:ascii="华文仿宋" w:eastAsia="华文仿宋" w:hAnsi="华文仿宋" w:hint="eastAsia"/>
          <w:sz w:val="24"/>
        </w:rPr>
        <w:t>寄达</w:t>
      </w:r>
      <w:r w:rsidRPr="00D771C9">
        <w:rPr>
          <w:rFonts w:ascii="华文仿宋" w:eastAsia="华文仿宋" w:hAnsi="华文仿宋"/>
          <w:sz w:val="24"/>
        </w:rPr>
        <w:t>人事档案或</w:t>
      </w:r>
      <w:proofErr w:type="gramStart"/>
      <w:r w:rsidRPr="00D771C9">
        <w:rPr>
          <w:rFonts w:ascii="华文仿宋" w:eastAsia="华文仿宋" w:hAnsi="华文仿宋"/>
          <w:sz w:val="24"/>
        </w:rPr>
        <w:t>签定</w:t>
      </w:r>
      <w:proofErr w:type="gramEnd"/>
      <w:r w:rsidRPr="00D771C9">
        <w:rPr>
          <w:rFonts w:ascii="华文仿宋" w:eastAsia="华文仿宋" w:hAnsi="华文仿宋"/>
          <w:sz w:val="24"/>
        </w:rPr>
        <w:t>《定向就业研究生合同》而影响录取，责任由考生自负。</w:t>
      </w:r>
    </w:p>
    <w:p w:rsidR="00D771C9" w:rsidRDefault="00D771C9" w:rsidP="00D771C9">
      <w:pPr>
        <w:pStyle w:val="a4"/>
        <w:spacing w:beforeAutospacing="0" w:afterAutospacing="0"/>
        <w:ind w:firstLineChars="200" w:firstLine="480"/>
        <w:jc w:val="both"/>
        <w:rPr>
          <w:rFonts w:ascii="仿宋" w:eastAsia="仿宋" w:hAnsi="仿宋" w:hint="eastAsia"/>
          <w:b/>
          <w:kern w:val="2"/>
        </w:rPr>
      </w:pPr>
    </w:p>
    <w:p w:rsidR="00294B41" w:rsidRPr="00D771C9" w:rsidRDefault="00294B41" w:rsidP="00D771C9">
      <w:pPr>
        <w:pStyle w:val="a4"/>
        <w:spacing w:beforeAutospacing="0" w:afterAutospacing="0"/>
        <w:ind w:firstLineChars="200" w:firstLine="480"/>
        <w:jc w:val="both"/>
        <w:rPr>
          <w:rFonts w:ascii="仿宋" w:eastAsia="仿宋" w:hAnsi="仿宋"/>
          <w:b/>
          <w:kern w:val="2"/>
        </w:rPr>
      </w:pPr>
      <w:r w:rsidRPr="00D771C9">
        <w:rPr>
          <w:rFonts w:ascii="仿宋" w:eastAsia="仿宋" w:hAnsi="仿宋"/>
          <w:b/>
          <w:kern w:val="2"/>
        </w:rPr>
        <w:t>(</w:t>
      </w:r>
      <w:r w:rsidR="00A57B57">
        <w:rPr>
          <w:rFonts w:ascii="仿宋" w:eastAsia="仿宋" w:hAnsi="仿宋" w:hint="eastAsia"/>
          <w:b/>
          <w:kern w:val="2"/>
        </w:rPr>
        <w:t>十</w:t>
      </w:r>
      <w:r w:rsidRPr="00D771C9">
        <w:rPr>
          <w:rFonts w:ascii="仿宋" w:eastAsia="仿宋" w:hAnsi="仿宋"/>
          <w:b/>
          <w:kern w:val="2"/>
        </w:rPr>
        <w:t>)</w:t>
      </w:r>
      <w:r w:rsidRPr="00D771C9">
        <w:rPr>
          <w:rFonts w:ascii="仿宋" w:eastAsia="仿宋" w:hAnsi="仿宋" w:hint="eastAsia"/>
          <w:b/>
          <w:kern w:val="2"/>
        </w:rPr>
        <w:t>复试的纪律和要求</w:t>
      </w:r>
    </w:p>
    <w:p w:rsidR="00294B41" w:rsidRPr="00D771C9" w:rsidRDefault="00294B41"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sz w:val="24"/>
        </w:rPr>
        <w:t>1.</w:t>
      </w:r>
      <w:r w:rsidRPr="00D771C9">
        <w:rPr>
          <w:rFonts w:ascii="华文仿宋" w:eastAsia="华文仿宋" w:hAnsi="华文仿宋" w:hint="eastAsia"/>
          <w:sz w:val="24"/>
        </w:rPr>
        <w:t>实行责任制和责任追究制。学院研究生招生工作领导小组和复试小组对本院、本学位点复试过程的公平、公正和复试录取结果全面负责。学院招生工作领导小组组长为第一责任人。</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2.</w:t>
      </w:r>
      <w:r w:rsidRPr="00D771C9">
        <w:rPr>
          <w:rFonts w:ascii="华文仿宋" w:eastAsia="华文仿宋" w:hAnsi="华文仿宋" w:hint="eastAsia"/>
          <w:sz w:val="24"/>
        </w:rPr>
        <w:t>实行监督和巡视制度。复试全程要录音录像。学校复试工作督查小组到复试现场巡视，对复试工作进行全面、有效监督。</w:t>
      </w:r>
      <w:r w:rsidR="00D771C9">
        <w:rPr>
          <w:rFonts w:ascii="华文仿宋" w:eastAsia="华文仿宋" w:hAnsi="华文仿宋" w:hint="eastAsia"/>
          <w:sz w:val="24"/>
        </w:rPr>
        <w:t>学院</w:t>
      </w:r>
      <w:r w:rsidRPr="00D771C9">
        <w:rPr>
          <w:rFonts w:ascii="华文仿宋" w:eastAsia="华文仿宋" w:hAnsi="华文仿宋" w:hint="eastAsia"/>
          <w:sz w:val="24"/>
        </w:rPr>
        <w:t>要加强对复试工作过程的监督，严肃处理违纪违规事件。</w:t>
      </w:r>
    </w:p>
    <w:p w:rsidR="00294B41" w:rsidRPr="00D771C9" w:rsidRDefault="00294B41" w:rsidP="00D771C9">
      <w:pPr>
        <w:spacing w:line="440" w:lineRule="exact"/>
        <w:ind w:firstLineChars="200" w:firstLine="480"/>
        <w:rPr>
          <w:rFonts w:ascii="华文仿宋" w:eastAsia="华文仿宋" w:hAnsi="华文仿宋"/>
          <w:sz w:val="24"/>
        </w:rPr>
      </w:pPr>
      <w:r w:rsidRPr="00D771C9">
        <w:rPr>
          <w:rFonts w:ascii="华文仿宋" w:eastAsia="华文仿宋" w:hAnsi="华文仿宋"/>
          <w:sz w:val="24"/>
        </w:rPr>
        <w:t>3.</w:t>
      </w:r>
      <w:r w:rsidRPr="00D771C9">
        <w:rPr>
          <w:rFonts w:ascii="华文仿宋" w:eastAsia="华文仿宋" w:hAnsi="华文仿宋" w:hint="eastAsia"/>
          <w:sz w:val="24"/>
        </w:rPr>
        <w:t>实行信息公开制度。实行复试方案公开、复试名单公开、复试成绩公布以及拟录取名单公示。采取多种灵活的可行方式，及时公布复试基本分数线、复试工作方案等信息。</w:t>
      </w:r>
    </w:p>
    <w:p w:rsidR="00294B41" w:rsidRPr="00D771C9" w:rsidRDefault="00294B41"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sz w:val="24"/>
        </w:rPr>
        <w:t>4.</w:t>
      </w:r>
      <w:r w:rsidRPr="00D771C9">
        <w:rPr>
          <w:rFonts w:ascii="华文仿宋" w:eastAsia="华文仿宋" w:hAnsi="华文仿宋" w:hint="eastAsia"/>
          <w:sz w:val="24"/>
        </w:rPr>
        <w:t>实行复议制度。要保证投诉、申诉和监督渠道的畅通，并在规定时限受理投诉和申诉。对投诉和申诉问题经调查属实的，由学校研究生招生工作领导小组</w:t>
      </w:r>
      <w:r w:rsidRPr="00D771C9">
        <w:rPr>
          <w:rFonts w:ascii="华文仿宋" w:eastAsia="华文仿宋" w:hAnsi="华文仿宋" w:hint="eastAsia"/>
          <w:sz w:val="24"/>
        </w:rPr>
        <w:lastRenderedPageBreak/>
        <w:t>责成学院复试工作领导小组或复试小组进行复议。</w:t>
      </w:r>
    </w:p>
    <w:p w:rsidR="00294B41" w:rsidRPr="00D771C9" w:rsidRDefault="00294B41"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5.加大复查力度。按照《普通高等学校学生管理规定》有关要求，新生报到后3个月内，学校对拟录取新生进行全面现场复查。对材料作假的考生一律取消录取资格；对复试、复查中表现差异大的，进行严格审核和调查，确认冒名顶替或考试舞弊的，予以严肃处理，并进行追究。复查不合格的，取消学籍；情节严重的，移交有关部门调查处理。</w:t>
      </w:r>
    </w:p>
    <w:p w:rsidR="00D771C9" w:rsidRDefault="00D771C9" w:rsidP="00D771C9">
      <w:pPr>
        <w:spacing w:line="440" w:lineRule="exact"/>
        <w:rPr>
          <w:rFonts w:ascii="华文中宋" w:eastAsia="华文中宋" w:hAnsi="华文中宋" w:hint="eastAsia"/>
          <w:b/>
          <w:sz w:val="28"/>
          <w:szCs w:val="28"/>
        </w:rPr>
      </w:pPr>
    </w:p>
    <w:p w:rsidR="00606C48" w:rsidRPr="00D771C9" w:rsidRDefault="00294B41" w:rsidP="00D771C9">
      <w:pPr>
        <w:spacing w:line="440" w:lineRule="exact"/>
        <w:rPr>
          <w:rFonts w:ascii="华文中宋" w:eastAsia="华文中宋" w:hAnsi="华文中宋" w:hint="eastAsia"/>
          <w:b/>
          <w:sz w:val="28"/>
          <w:szCs w:val="28"/>
        </w:rPr>
      </w:pPr>
      <w:r w:rsidRPr="00D771C9">
        <w:rPr>
          <w:rFonts w:ascii="华文中宋" w:eastAsia="华文中宋" w:hAnsi="华文中宋" w:hint="eastAsia"/>
          <w:b/>
          <w:sz w:val="28"/>
          <w:szCs w:val="28"/>
        </w:rPr>
        <w:t>六</w:t>
      </w:r>
      <w:r w:rsidR="00606C48" w:rsidRPr="00D771C9">
        <w:rPr>
          <w:rFonts w:ascii="华文中宋" w:eastAsia="华文中宋" w:hAnsi="华文中宋" w:hint="eastAsia"/>
          <w:b/>
          <w:sz w:val="28"/>
          <w:szCs w:val="28"/>
        </w:rPr>
        <w:t>、调剂复试办法</w:t>
      </w:r>
    </w:p>
    <w:p w:rsidR="00606C48" w:rsidRPr="00D771C9" w:rsidRDefault="00606C48" w:rsidP="00D771C9">
      <w:pPr>
        <w:pStyle w:val="a4"/>
        <w:spacing w:beforeAutospacing="0" w:afterAutospacing="0"/>
        <w:ind w:firstLineChars="200" w:firstLine="480"/>
        <w:jc w:val="both"/>
        <w:rPr>
          <w:rFonts w:ascii="仿宋" w:eastAsia="仿宋" w:hAnsi="仿宋" w:hint="eastAsia"/>
          <w:b/>
          <w:kern w:val="2"/>
        </w:rPr>
      </w:pPr>
      <w:r w:rsidRPr="00D771C9">
        <w:rPr>
          <w:rFonts w:ascii="仿宋" w:eastAsia="仿宋" w:hAnsi="仿宋" w:hint="eastAsia"/>
          <w:b/>
          <w:kern w:val="2"/>
        </w:rPr>
        <w:t>（一）接受调剂的学科专业、拟调剂人数</w:t>
      </w:r>
    </w:p>
    <w:tbl>
      <w:tblPr>
        <w:tblW w:w="9056" w:type="dxa"/>
        <w:tblInd w:w="113" w:type="dxa"/>
        <w:tblLayout w:type="fixed"/>
        <w:tblLook w:val="0000"/>
      </w:tblPr>
      <w:tblGrid>
        <w:gridCol w:w="988"/>
        <w:gridCol w:w="1329"/>
        <w:gridCol w:w="1239"/>
        <w:gridCol w:w="1225"/>
        <w:gridCol w:w="2025"/>
        <w:gridCol w:w="2250"/>
      </w:tblGrid>
      <w:tr w:rsidR="00606C48" w:rsidRPr="00D771C9" w:rsidTr="00D771C9">
        <w:trPr>
          <w:trHeight w:val="440"/>
        </w:trPr>
        <w:tc>
          <w:tcPr>
            <w:tcW w:w="988" w:type="dxa"/>
            <w:vMerge w:val="restart"/>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jc w:val="left"/>
              <w:rPr>
                <w:rFonts w:ascii="华文仿宋" w:eastAsia="华文仿宋" w:hAnsi="华文仿宋" w:hint="eastAsia"/>
                <w:sz w:val="24"/>
              </w:rPr>
            </w:pPr>
            <w:r w:rsidRPr="00D771C9">
              <w:rPr>
                <w:rFonts w:ascii="华文仿宋" w:eastAsia="华文仿宋" w:hAnsi="华文仿宋" w:hint="eastAsia"/>
                <w:sz w:val="24"/>
              </w:rPr>
              <w:t>类</w:t>
            </w:r>
            <w:r w:rsidR="00D771C9">
              <w:rPr>
                <w:rFonts w:ascii="华文仿宋" w:eastAsia="华文仿宋" w:hAnsi="华文仿宋" w:hint="eastAsia"/>
                <w:sz w:val="24"/>
              </w:rPr>
              <w:t xml:space="preserve"> </w:t>
            </w:r>
            <w:r w:rsidRPr="00D771C9">
              <w:rPr>
                <w:rFonts w:ascii="华文仿宋" w:eastAsia="华文仿宋" w:hAnsi="华文仿宋" w:hint="eastAsia"/>
                <w:sz w:val="24"/>
              </w:rPr>
              <w:t>别</w:t>
            </w:r>
          </w:p>
        </w:tc>
        <w:tc>
          <w:tcPr>
            <w:tcW w:w="1329" w:type="dxa"/>
            <w:vMerge w:val="restart"/>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学习方式</w:t>
            </w:r>
          </w:p>
        </w:tc>
        <w:tc>
          <w:tcPr>
            <w:tcW w:w="1239" w:type="dxa"/>
            <w:vMerge w:val="restart"/>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学科代码</w:t>
            </w:r>
          </w:p>
        </w:tc>
        <w:tc>
          <w:tcPr>
            <w:tcW w:w="1225" w:type="dxa"/>
            <w:vMerge w:val="restart"/>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学科名称</w:t>
            </w:r>
          </w:p>
        </w:tc>
        <w:tc>
          <w:tcPr>
            <w:tcW w:w="2025" w:type="dxa"/>
            <w:vMerge w:val="restart"/>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拟调剂计划人数</w:t>
            </w:r>
          </w:p>
        </w:tc>
        <w:tc>
          <w:tcPr>
            <w:tcW w:w="2250" w:type="dxa"/>
            <w:vMerge w:val="restart"/>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研究方向</w:t>
            </w:r>
          </w:p>
        </w:tc>
      </w:tr>
      <w:tr w:rsidR="00606C48" w:rsidRPr="00D771C9" w:rsidTr="00D771C9">
        <w:trPr>
          <w:trHeight w:val="440"/>
        </w:trPr>
        <w:tc>
          <w:tcPr>
            <w:tcW w:w="988"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c>
          <w:tcPr>
            <w:tcW w:w="1329"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c>
          <w:tcPr>
            <w:tcW w:w="1239"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c>
          <w:tcPr>
            <w:tcW w:w="1225"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c>
          <w:tcPr>
            <w:tcW w:w="2025"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c>
          <w:tcPr>
            <w:tcW w:w="2250" w:type="dxa"/>
            <w:vMerge/>
            <w:tcBorders>
              <w:top w:val="single" w:sz="4" w:space="0" w:color="auto"/>
              <w:left w:val="single" w:sz="4" w:space="0" w:color="auto"/>
              <w:bottom w:val="single" w:sz="4" w:space="0" w:color="000000"/>
              <w:right w:val="single" w:sz="4" w:space="0" w:color="auto"/>
            </w:tcBorders>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p>
        </w:tc>
      </w:tr>
      <w:tr w:rsidR="00606C48" w:rsidRPr="00D771C9" w:rsidTr="00D771C9">
        <w:trPr>
          <w:trHeight w:val="402"/>
        </w:trPr>
        <w:tc>
          <w:tcPr>
            <w:tcW w:w="988" w:type="dxa"/>
            <w:tcBorders>
              <w:top w:val="single" w:sz="4" w:space="0" w:color="auto"/>
              <w:left w:val="single" w:sz="4" w:space="0" w:color="auto"/>
              <w:bottom w:val="single" w:sz="4" w:space="0" w:color="000000"/>
              <w:right w:val="single" w:sz="4" w:space="0" w:color="auto"/>
            </w:tcBorders>
            <w:vAlign w:val="center"/>
          </w:tcPr>
          <w:p w:rsid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专业</w:t>
            </w:r>
          </w:p>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学</w:t>
            </w:r>
            <w:r w:rsidR="00D771C9">
              <w:rPr>
                <w:rFonts w:ascii="华文仿宋" w:eastAsia="华文仿宋" w:hAnsi="华文仿宋" w:hint="eastAsia"/>
                <w:sz w:val="24"/>
              </w:rPr>
              <w:t xml:space="preserve"> </w:t>
            </w:r>
            <w:r w:rsidRPr="00D771C9">
              <w:rPr>
                <w:rFonts w:ascii="华文仿宋" w:eastAsia="华文仿宋" w:hAnsi="华文仿宋" w:hint="eastAsia"/>
                <w:sz w:val="24"/>
              </w:rPr>
              <w:t>位</w:t>
            </w:r>
          </w:p>
        </w:tc>
        <w:tc>
          <w:tcPr>
            <w:tcW w:w="1329" w:type="dxa"/>
            <w:tcBorders>
              <w:top w:val="single" w:sz="4" w:space="0" w:color="auto"/>
              <w:left w:val="single" w:sz="4" w:space="0" w:color="auto"/>
              <w:bottom w:val="single" w:sz="4" w:space="0" w:color="000000"/>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非全日制</w:t>
            </w:r>
          </w:p>
        </w:tc>
        <w:tc>
          <w:tcPr>
            <w:tcW w:w="1239" w:type="dxa"/>
            <w:tcBorders>
              <w:top w:val="nil"/>
              <w:left w:val="nil"/>
              <w:bottom w:val="single" w:sz="4" w:space="0" w:color="auto"/>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045200</w:t>
            </w:r>
          </w:p>
        </w:tc>
        <w:tc>
          <w:tcPr>
            <w:tcW w:w="1225" w:type="dxa"/>
            <w:tcBorders>
              <w:top w:val="nil"/>
              <w:left w:val="nil"/>
              <w:bottom w:val="single" w:sz="4" w:space="0" w:color="auto"/>
              <w:right w:val="single" w:sz="4" w:space="0" w:color="auto"/>
            </w:tcBorders>
            <w:noWrap/>
            <w:vAlign w:val="center"/>
          </w:tcPr>
          <w:p w:rsidR="00606C48" w:rsidRPr="00D771C9" w:rsidRDefault="00606C48" w:rsidP="00D771C9">
            <w:pPr>
              <w:spacing w:line="440" w:lineRule="exact"/>
              <w:ind w:firstLineChars="50" w:firstLine="120"/>
              <w:rPr>
                <w:rFonts w:ascii="华文仿宋" w:eastAsia="华文仿宋" w:hAnsi="华文仿宋" w:hint="eastAsia"/>
                <w:sz w:val="24"/>
              </w:rPr>
            </w:pPr>
            <w:r w:rsidRPr="00D771C9">
              <w:rPr>
                <w:rFonts w:ascii="华文仿宋" w:eastAsia="华文仿宋" w:hAnsi="华文仿宋" w:hint="eastAsia"/>
                <w:sz w:val="24"/>
              </w:rPr>
              <w:t>体育</w:t>
            </w:r>
          </w:p>
        </w:tc>
        <w:tc>
          <w:tcPr>
            <w:tcW w:w="2025" w:type="dxa"/>
            <w:tcBorders>
              <w:top w:val="nil"/>
              <w:left w:val="nil"/>
              <w:bottom w:val="single" w:sz="4" w:space="0" w:color="auto"/>
              <w:right w:val="single" w:sz="4" w:space="0" w:color="auto"/>
            </w:tcBorders>
            <w:noWrap/>
            <w:vAlign w:val="center"/>
          </w:tcPr>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4</w:t>
            </w:r>
          </w:p>
        </w:tc>
        <w:tc>
          <w:tcPr>
            <w:tcW w:w="2250" w:type="dxa"/>
            <w:tcBorders>
              <w:top w:val="nil"/>
              <w:left w:val="nil"/>
              <w:bottom w:val="single" w:sz="4" w:space="0" w:color="auto"/>
              <w:right w:val="single" w:sz="4" w:space="0" w:color="auto"/>
            </w:tcBorders>
            <w:noWrap/>
            <w:vAlign w:val="center"/>
          </w:tcPr>
          <w:p w:rsidR="00606C48" w:rsidRPr="00D771C9" w:rsidRDefault="00606C48" w:rsidP="00D771C9">
            <w:pPr>
              <w:spacing w:line="440" w:lineRule="exact"/>
              <w:rPr>
                <w:rFonts w:ascii="华文仿宋" w:eastAsia="华文仿宋" w:hAnsi="华文仿宋" w:hint="eastAsia"/>
                <w:sz w:val="24"/>
              </w:rPr>
            </w:pPr>
            <w:r w:rsidRPr="00D771C9">
              <w:rPr>
                <w:rFonts w:ascii="华文仿宋" w:eastAsia="华文仿宋" w:hAnsi="华文仿宋" w:hint="eastAsia"/>
                <w:sz w:val="24"/>
              </w:rPr>
              <w:t>00 不区分研究方向</w:t>
            </w:r>
          </w:p>
        </w:tc>
      </w:tr>
    </w:tbl>
    <w:p w:rsidR="00606C48" w:rsidRPr="00D771C9" w:rsidRDefault="00606C48" w:rsidP="00D771C9">
      <w:pPr>
        <w:pStyle w:val="a4"/>
        <w:spacing w:beforeAutospacing="0" w:afterAutospacing="0"/>
        <w:ind w:firstLineChars="200" w:firstLine="480"/>
        <w:jc w:val="both"/>
        <w:rPr>
          <w:rFonts w:ascii="仿宋" w:eastAsia="仿宋" w:hAnsi="仿宋" w:hint="eastAsia"/>
          <w:b/>
          <w:kern w:val="2"/>
        </w:rPr>
      </w:pPr>
      <w:r w:rsidRPr="00D771C9">
        <w:rPr>
          <w:rFonts w:ascii="仿宋" w:eastAsia="仿宋" w:hAnsi="仿宋" w:hint="eastAsia"/>
          <w:b/>
          <w:kern w:val="2"/>
        </w:rPr>
        <w:t>（二）调剂申请条件</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1、符合调入专业的报考条件(详见我校招生简章)。</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2、考生初试成绩需达到第一志愿报考专业所在门类或领域规定的国家A类地区最低复试分数线要求。</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3、调入专业与第一志愿报考专业要相同或相近。</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4、初试科目与调入专业初试科目相同或相近，其中统考科目原则上应相同，一般</w:t>
      </w:r>
      <w:proofErr w:type="gramStart"/>
      <w:r w:rsidRPr="00D771C9">
        <w:rPr>
          <w:rFonts w:ascii="华文仿宋" w:eastAsia="华文仿宋" w:hAnsi="华文仿宋" w:hint="eastAsia"/>
          <w:sz w:val="24"/>
        </w:rPr>
        <w:t>不</w:t>
      </w:r>
      <w:proofErr w:type="gramEnd"/>
      <w:r w:rsidRPr="00D771C9">
        <w:rPr>
          <w:rFonts w:ascii="华文仿宋" w:eastAsia="华文仿宋" w:hAnsi="华文仿宋" w:hint="eastAsia"/>
          <w:sz w:val="24"/>
        </w:rPr>
        <w:t>跨学科门类及一级学科调剂。</w:t>
      </w:r>
    </w:p>
    <w:p w:rsidR="00606C48" w:rsidRPr="00D771C9" w:rsidRDefault="00606C48" w:rsidP="00D771C9">
      <w:pPr>
        <w:pStyle w:val="a4"/>
        <w:spacing w:beforeAutospacing="0" w:afterAutospacing="0"/>
        <w:ind w:firstLineChars="200" w:firstLine="480"/>
        <w:jc w:val="both"/>
        <w:rPr>
          <w:rFonts w:ascii="仿宋" w:eastAsia="仿宋" w:hAnsi="仿宋" w:hint="eastAsia"/>
          <w:b/>
          <w:kern w:val="2"/>
        </w:rPr>
      </w:pPr>
      <w:r w:rsidRPr="00D771C9">
        <w:rPr>
          <w:rFonts w:ascii="仿宋" w:eastAsia="仿宋" w:hAnsi="仿宋" w:hint="eastAsia"/>
          <w:b/>
          <w:kern w:val="2"/>
        </w:rPr>
        <w:t>（三）调剂复试名单的确定办法</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根据调剂系统提供的调剂信息审核调剂考生申请材料,确定调剂考生名单。</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1、对于同一批次申请调剂我校且报考同一单位、同一专业、初试科目完全相同的考生，在符合学院附加选拔条件的情况下，按考生初试成绩择优遴选进入复试的考生名单。</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2、对于同一批次申请调剂我校同一专业但初试科目不完全相同的调剂考生，由于考生</w:t>
      </w:r>
      <w:proofErr w:type="gramStart"/>
      <w:r w:rsidRPr="00D771C9">
        <w:rPr>
          <w:rFonts w:ascii="华文仿宋" w:eastAsia="华文仿宋" w:hAnsi="华文仿宋" w:hint="eastAsia"/>
          <w:sz w:val="24"/>
        </w:rPr>
        <w:t>一</w:t>
      </w:r>
      <w:proofErr w:type="gramEnd"/>
      <w:r w:rsidRPr="00D771C9">
        <w:rPr>
          <w:rFonts w:ascii="华文仿宋" w:eastAsia="华文仿宋" w:hAnsi="华文仿宋" w:hint="eastAsia"/>
          <w:sz w:val="24"/>
        </w:rPr>
        <w:t>志愿报考高校差异，考生总成绩不具备可比性，学院根据学科差异以及统考科目的考分高低来评估学生学业水平，确定进入复试的考生名单。</w:t>
      </w:r>
    </w:p>
    <w:p w:rsidR="00504D5C" w:rsidRPr="00D771C9" w:rsidRDefault="00504D5C" w:rsidP="00415F32">
      <w:pPr>
        <w:spacing w:line="440" w:lineRule="exact"/>
        <w:rPr>
          <w:rFonts w:ascii="华文仿宋" w:eastAsia="华文仿宋" w:hAnsi="华文仿宋" w:hint="eastAsia"/>
          <w:sz w:val="24"/>
        </w:rPr>
      </w:pPr>
    </w:p>
    <w:p w:rsidR="00606C48" w:rsidRPr="00D771C9" w:rsidRDefault="00606C48" w:rsidP="00D771C9">
      <w:pPr>
        <w:pStyle w:val="a4"/>
        <w:spacing w:beforeAutospacing="0" w:afterAutospacing="0"/>
        <w:ind w:firstLineChars="200" w:firstLine="480"/>
        <w:jc w:val="both"/>
        <w:rPr>
          <w:rFonts w:ascii="仿宋" w:eastAsia="仿宋" w:hAnsi="仿宋" w:hint="eastAsia"/>
          <w:b/>
          <w:kern w:val="2"/>
        </w:rPr>
      </w:pPr>
      <w:r w:rsidRPr="00D771C9">
        <w:rPr>
          <w:rFonts w:ascii="仿宋" w:eastAsia="仿宋" w:hAnsi="仿宋" w:hint="eastAsia"/>
          <w:b/>
          <w:kern w:val="2"/>
        </w:rPr>
        <w:lastRenderedPageBreak/>
        <w:t>（四）调剂复试的程序及要求</w:t>
      </w:r>
    </w:p>
    <w:p w:rsidR="00606C48" w:rsidRPr="00D771C9" w:rsidRDefault="00606C48" w:rsidP="00D771C9">
      <w:pPr>
        <w:spacing w:line="440" w:lineRule="exact"/>
        <w:ind w:firstLineChars="100" w:firstLine="240"/>
        <w:rPr>
          <w:rFonts w:ascii="华文仿宋" w:eastAsia="华文仿宋" w:hAnsi="华文仿宋" w:hint="eastAsia"/>
          <w:sz w:val="24"/>
        </w:rPr>
      </w:pPr>
      <w:r w:rsidRPr="00D771C9">
        <w:rPr>
          <w:rFonts w:ascii="华文仿宋" w:eastAsia="华文仿宋" w:hAnsi="华文仿宋" w:hint="eastAsia"/>
          <w:sz w:val="24"/>
        </w:rPr>
        <w:t xml:space="preserve">  1、符合调剂要求的考生登录硕士研究生调剂服务系统，根据系统公布调剂要求以及接收调剂的专业、缺额填报调剂志愿（</w:t>
      </w:r>
      <w:proofErr w:type="gramStart"/>
      <w:r w:rsidRPr="00D771C9">
        <w:rPr>
          <w:rFonts w:ascii="华文仿宋" w:eastAsia="华文仿宋" w:hAnsi="华文仿宋" w:hint="eastAsia"/>
          <w:sz w:val="24"/>
        </w:rPr>
        <w:t>无论通过</w:t>
      </w:r>
      <w:proofErr w:type="gramEnd"/>
      <w:r w:rsidRPr="00D771C9">
        <w:rPr>
          <w:rFonts w:ascii="华文仿宋" w:eastAsia="华文仿宋" w:hAnsi="华文仿宋" w:hint="eastAsia"/>
          <w:sz w:val="24"/>
        </w:rPr>
        <w:t>何种形式联系调剂单位的考生均须登陆中国研究生招生信息网http://yz.chsi.com.cn 填写调剂志愿）。</w:t>
      </w:r>
    </w:p>
    <w:p w:rsidR="00606C48" w:rsidRPr="00D771C9" w:rsidRDefault="00606C48" w:rsidP="00D771C9">
      <w:pPr>
        <w:spacing w:line="440" w:lineRule="exact"/>
        <w:ind w:firstLineChars="200" w:firstLine="480"/>
        <w:rPr>
          <w:rFonts w:ascii="华文仿宋" w:eastAsia="华文仿宋" w:hAnsi="华文仿宋" w:hint="eastAsia"/>
          <w:sz w:val="24"/>
        </w:rPr>
      </w:pPr>
      <w:r w:rsidRPr="00D771C9">
        <w:rPr>
          <w:rFonts w:ascii="华文仿宋" w:eastAsia="华文仿宋" w:hAnsi="华文仿宋" w:hint="eastAsia"/>
          <w:sz w:val="24"/>
        </w:rPr>
        <w:t>2、学院审核调剂考生申请材料,确定调剂考生名单后由</w:t>
      </w:r>
      <w:proofErr w:type="gramStart"/>
      <w:r w:rsidRPr="00D771C9">
        <w:rPr>
          <w:rFonts w:ascii="华文仿宋" w:eastAsia="华文仿宋" w:hAnsi="华文仿宋" w:hint="eastAsia"/>
          <w:sz w:val="24"/>
        </w:rPr>
        <w:t>研</w:t>
      </w:r>
      <w:proofErr w:type="gramEnd"/>
      <w:r w:rsidRPr="00D771C9">
        <w:rPr>
          <w:rFonts w:ascii="华文仿宋" w:eastAsia="华文仿宋" w:hAnsi="华文仿宋" w:hint="eastAsia"/>
          <w:sz w:val="24"/>
        </w:rPr>
        <w:t>招办发送调剂复试通知。考生需及时查看“复试通知”并确认。未按照要求在规定时间内确认“复试通知”，将在确认时间截止后取消相应资格。</w:t>
      </w:r>
    </w:p>
    <w:p w:rsidR="001876FA" w:rsidRPr="00B224BC" w:rsidRDefault="00606C48" w:rsidP="00330610">
      <w:pPr>
        <w:spacing w:line="440" w:lineRule="exact"/>
        <w:ind w:firstLineChars="200" w:firstLine="480"/>
        <w:rPr>
          <w:rFonts w:ascii="华文仿宋" w:eastAsia="华文仿宋" w:hAnsi="华文仿宋" w:hint="eastAsia"/>
          <w:sz w:val="28"/>
          <w:szCs w:val="28"/>
        </w:rPr>
      </w:pPr>
      <w:r w:rsidRPr="00D771C9">
        <w:rPr>
          <w:rFonts w:ascii="华文仿宋" w:eastAsia="华文仿宋" w:hAnsi="华文仿宋" w:hint="eastAsia"/>
          <w:sz w:val="24"/>
        </w:rPr>
        <w:t>3、调剂考生复试后,学院将复试及拟录取结果上报学校招生工作领导小组审定，审核通过后，在调剂系统里给学生发送拟录取通知。“拟录取”的考生在规定的时间内须在网上接受拟录取通知，否则视为自动放弃。</w:t>
      </w:r>
    </w:p>
    <w:p w:rsidR="00606C48" w:rsidRPr="001876FA" w:rsidRDefault="00606C48">
      <w:pPr>
        <w:spacing w:line="440" w:lineRule="exact"/>
        <w:ind w:firstLineChars="200" w:firstLine="561"/>
        <w:rPr>
          <w:rFonts w:ascii="华文仿宋" w:eastAsia="华文仿宋" w:hAnsi="华文仿宋" w:hint="eastAsia"/>
          <w:b/>
          <w:bCs/>
          <w:sz w:val="28"/>
          <w:szCs w:val="28"/>
        </w:rPr>
      </w:pPr>
    </w:p>
    <w:p w:rsidR="00606C48" w:rsidRDefault="00606C48">
      <w:pPr>
        <w:spacing w:line="440" w:lineRule="exact"/>
        <w:ind w:firstLine="640"/>
        <w:rPr>
          <w:rFonts w:ascii="华文中宋" w:eastAsia="华文中宋" w:hAnsi="华文中宋" w:hint="eastAsia"/>
          <w:b/>
          <w:sz w:val="28"/>
          <w:szCs w:val="28"/>
        </w:rPr>
      </w:pPr>
      <w:r>
        <w:rPr>
          <w:rFonts w:ascii="仿宋" w:eastAsia="仿宋" w:hAnsi="仿宋" w:cs="仿宋" w:hint="eastAsia"/>
          <w:sz w:val="28"/>
          <w:szCs w:val="28"/>
        </w:rPr>
        <w:t xml:space="preserve">                                   </w:t>
      </w:r>
      <w:r>
        <w:rPr>
          <w:rFonts w:ascii="华文中宋" w:eastAsia="华文中宋" w:hAnsi="华文中宋" w:hint="eastAsia"/>
          <w:b/>
          <w:sz w:val="28"/>
          <w:szCs w:val="28"/>
        </w:rPr>
        <w:t>体育学院</w:t>
      </w:r>
    </w:p>
    <w:p w:rsidR="00606C48" w:rsidRDefault="00606C48">
      <w:pPr>
        <w:spacing w:line="440" w:lineRule="exact"/>
        <w:ind w:firstLine="640"/>
        <w:rPr>
          <w:rFonts w:ascii="华文中宋" w:eastAsia="华文中宋" w:hAnsi="华文中宋" w:hint="eastAsia"/>
          <w:b/>
          <w:sz w:val="28"/>
          <w:szCs w:val="28"/>
        </w:rPr>
      </w:pPr>
      <w:r>
        <w:rPr>
          <w:rFonts w:ascii="华文中宋" w:eastAsia="华文中宋" w:hAnsi="华文中宋" w:hint="eastAsia"/>
          <w:b/>
          <w:sz w:val="28"/>
          <w:szCs w:val="28"/>
        </w:rPr>
        <w:t xml:space="preserve">                               20</w:t>
      </w:r>
      <w:r w:rsidR="001876FA">
        <w:rPr>
          <w:rFonts w:ascii="华文中宋" w:eastAsia="华文中宋" w:hAnsi="华文中宋" w:hint="eastAsia"/>
          <w:b/>
          <w:sz w:val="28"/>
          <w:szCs w:val="28"/>
        </w:rPr>
        <w:t>20</w:t>
      </w:r>
      <w:r>
        <w:rPr>
          <w:rFonts w:ascii="华文中宋" w:eastAsia="华文中宋" w:hAnsi="华文中宋" w:hint="eastAsia"/>
          <w:b/>
          <w:sz w:val="28"/>
          <w:szCs w:val="28"/>
        </w:rPr>
        <w:t>年</w:t>
      </w:r>
      <w:r w:rsidR="001876FA">
        <w:rPr>
          <w:rFonts w:ascii="华文中宋" w:eastAsia="华文中宋" w:hAnsi="华文中宋" w:hint="eastAsia"/>
          <w:b/>
          <w:sz w:val="28"/>
          <w:szCs w:val="28"/>
        </w:rPr>
        <w:t>5</w:t>
      </w:r>
      <w:r>
        <w:rPr>
          <w:rFonts w:ascii="华文中宋" w:eastAsia="华文中宋" w:hAnsi="华文中宋" w:hint="eastAsia"/>
          <w:b/>
          <w:sz w:val="28"/>
          <w:szCs w:val="28"/>
        </w:rPr>
        <w:t>月</w:t>
      </w:r>
      <w:r w:rsidR="001876FA">
        <w:rPr>
          <w:rFonts w:ascii="华文中宋" w:eastAsia="华文中宋" w:hAnsi="华文中宋" w:hint="eastAsia"/>
          <w:b/>
          <w:sz w:val="28"/>
          <w:szCs w:val="28"/>
        </w:rPr>
        <w:t>9</w:t>
      </w:r>
      <w:r>
        <w:rPr>
          <w:rFonts w:ascii="华文中宋" w:eastAsia="华文中宋" w:hAnsi="华文中宋" w:hint="eastAsia"/>
          <w:b/>
          <w:sz w:val="28"/>
          <w:szCs w:val="28"/>
        </w:rPr>
        <w:t>日</w:t>
      </w:r>
    </w:p>
    <w:sectPr w:rsidR="00606C48" w:rsidSect="00504D5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F78" w:rsidRDefault="00600F78" w:rsidP="00AF66D6">
      <w:r>
        <w:separator/>
      </w:r>
    </w:p>
  </w:endnote>
  <w:endnote w:type="continuationSeparator" w:id="0">
    <w:p w:rsidR="00600F78" w:rsidRDefault="00600F78" w:rsidP="00AF6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F78" w:rsidRDefault="00600F78" w:rsidP="00AF66D6">
      <w:r>
        <w:separator/>
      </w:r>
    </w:p>
  </w:footnote>
  <w:footnote w:type="continuationSeparator" w:id="0">
    <w:p w:rsidR="00600F78" w:rsidRDefault="00600F78" w:rsidP="00AF6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5C83"/>
    <w:rsid w:val="00042C05"/>
    <w:rsid w:val="0006024E"/>
    <w:rsid w:val="00076A58"/>
    <w:rsid w:val="00103B17"/>
    <w:rsid w:val="0012545D"/>
    <w:rsid w:val="001439A5"/>
    <w:rsid w:val="00145515"/>
    <w:rsid w:val="00151BD6"/>
    <w:rsid w:val="001876FA"/>
    <w:rsid w:val="001A6379"/>
    <w:rsid w:val="00203976"/>
    <w:rsid w:val="002938B1"/>
    <w:rsid w:val="00294B41"/>
    <w:rsid w:val="002F5C83"/>
    <w:rsid w:val="00330610"/>
    <w:rsid w:val="00377D7C"/>
    <w:rsid w:val="003D5738"/>
    <w:rsid w:val="004104E6"/>
    <w:rsid w:val="00415F32"/>
    <w:rsid w:val="00420682"/>
    <w:rsid w:val="00421A86"/>
    <w:rsid w:val="00504D5C"/>
    <w:rsid w:val="005209E4"/>
    <w:rsid w:val="00582ED1"/>
    <w:rsid w:val="005855AD"/>
    <w:rsid w:val="005E1D32"/>
    <w:rsid w:val="005F21A0"/>
    <w:rsid w:val="00600F78"/>
    <w:rsid w:val="00606C48"/>
    <w:rsid w:val="00610CC7"/>
    <w:rsid w:val="006372E4"/>
    <w:rsid w:val="00680546"/>
    <w:rsid w:val="006B0638"/>
    <w:rsid w:val="006E25B7"/>
    <w:rsid w:val="007154B4"/>
    <w:rsid w:val="00722B2A"/>
    <w:rsid w:val="007341BD"/>
    <w:rsid w:val="007B03B0"/>
    <w:rsid w:val="007C12D2"/>
    <w:rsid w:val="007E4D74"/>
    <w:rsid w:val="007F7598"/>
    <w:rsid w:val="008E5DEF"/>
    <w:rsid w:val="009377E9"/>
    <w:rsid w:val="009A0990"/>
    <w:rsid w:val="009A2D7E"/>
    <w:rsid w:val="009B4B7B"/>
    <w:rsid w:val="009C12DA"/>
    <w:rsid w:val="00A009E0"/>
    <w:rsid w:val="00A57B57"/>
    <w:rsid w:val="00A8709F"/>
    <w:rsid w:val="00AB4AC1"/>
    <w:rsid w:val="00AC1743"/>
    <w:rsid w:val="00AF51D2"/>
    <w:rsid w:val="00AF66D6"/>
    <w:rsid w:val="00B224BC"/>
    <w:rsid w:val="00B243AF"/>
    <w:rsid w:val="00B8362E"/>
    <w:rsid w:val="00C2214D"/>
    <w:rsid w:val="00C42628"/>
    <w:rsid w:val="00C45DD3"/>
    <w:rsid w:val="00CA3CA1"/>
    <w:rsid w:val="00CB4226"/>
    <w:rsid w:val="00CE1642"/>
    <w:rsid w:val="00D07AD4"/>
    <w:rsid w:val="00D1201A"/>
    <w:rsid w:val="00D44097"/>
    <w:rsid w:val="00D771C9"/>
    <w:rsid w:val="00DA0938"/>
    <w:rsid w:val="00E73A3F"/>
    <w:rsid w:val="00E87129"/>
    <w:rsid w:val="00EE6952"/>
    <w:rsid w:val="00FA14B1"/>
    <w:rsid w:val="00FE46DF"/>
    <w:rsid w:val="04913E64"/>
    <w:rsid w:val="06CC7FB1"/>
    <w:rsid w:val="06D72EA4"/>
    <w:rsid w:val="093A7008"/>
    <w:rsid w:val="09AD2D2C"/>
    <w:rsid w:val="09B37906"/>
    <w:rsid w:val="0BBA15DF"/>
    <w:rsid w:val="0BEC3BB9"/>
    <w:rsid w:val="0C181C0B"/>
    <w:rsid w:val="0F9A3846"/>
    <w:rsid w:val="101605F9"/>
    <w:rsid w:val="102F7528"/>
    <w:rsid w:val="133A2B43"/>
    <w:rsid w:val="192D57D4"/>
    <w:rsid w:val="19C47233"/>
    <w:rsid w:val="1ACB680A"/>
    <w:rsid w:val="1B4C216A"/>
    <w:rsid w:val="1C357D71"/>
    <w:rsid w:val="1D9E023C"/>
    <w:rsid w:val="1FE75A58"/>
    <w:rsid w:val="24411C4E"/>
    <w:rsid w:val="26AD078F"/>
    <w:rsid w:val="27167D78"/>
    <w:rsid w:val="2A824530"/>
    <w:rsid w:val="2B030D40"/>
    <w:rsid w:val="2B4F5196"/>
    <w:rsid w:val="2E385B50"/>
    <w:rsid w:val="2EAA552F"/>
    <w:rsid w:val="2EE4155A"/>
    <w:rsid w:val="2F396EF4"/>
    <w:rsid w:val="312C1509"/>
    <w:rsid w:val="34DA2757"/>
    <w:rsid w:val="37803E29"/>
    <w:rsid w:val="39165C3A"/>
    <w:rsid w:val="3B4D1DCE"/>
    <w:rsid w:val="3CF866B0"/>
    <w:rsid w:val="3CFB6538"/>
    <w:rsid w:val="3E4648E6"/>
    <w:rsid w:val="3ED947FB"/>
    <w:rsid w:val="419C1801"/>
    <w:rsid w:val="43AE5BFA"/>
    <w:rsid w:val="43D201AF"/>
    <w:rsid w:val="444660D7"/>
    <w:rsid w:val="47B54B40"/>
    <w:rsid w:val="48793677"/>
    <w:rsid w:val="49176641"/>
    <w:rsid w:val="497D3A6B"/>
    <w:rsid w:val="4B201D63"/>
    <w:rsid w:val="4C1817D4"/>
    <w:rsid w:val="4C5F1B3C"/>
    <w:rsid w:val="4CBD57EE"/>
    <w:rsid w:val="4D2462BD"/>
    <w:rsid w:val="4D4E07CC"/>
    <w:rsid w:val="518F6279"/>
    <w:rsid w:val="5796385E"/>
    <w:rsid w:val="596019E3"/>
    <w:rsid w:val="5AA06D62"/>
    <w:rsid w:val="5B5E6AD0"/>
    <w:rsid w:val="5BBF17BA"/>
    <w:rsid w:val="5DA3057C"/>
    <w:rsid w:val="5F4C672F"/>
    <w:rsid w:val="5FBE073F"/>
    <w:rsid w:val="633235A1"/>
    <w:rsid w:val="63915AE0"/>
    <w:rsid w:val="648F46C9"/>
    <w:rsid w:val="67013E77"/>
    <w:rsid w:val="677E4A40"/>
    <w:rsid w:val="67B408C2"/>
    <w:rsid w:val="68FA2A74"/>
    <w:rsid w:val="69981488"/>
    <w:rsid w:val="6B967E8A"/>
    <w:rsid w:val="6CF009FE"/>
    <w:rsid w:val="6DFF4AB6"/>
    <w:rsid w:val="6F760889"/>
    <w:rsid w:val="74735588"/>
    <w:rsid w:val="74C43B13"/>
    <w:rsid w:val="7CBB0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563C1"/>
      <w:u w:val="single"/>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F66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F66D6"/>
    <w:rPr>
      <w:kern w:val="2"/>
      <w:sz w:val="18"/>
      <w:szCs w:val="18"/>
    </w:rPr>
  </w:style>
  <w:style w:type="paragraph" w:styleId="a7">
    <w:name w:val="footer"/>
    <w:basedOn w:val="a"/>
    <w:link w:val="Char0"/>
    <w:rsid w:val="00AF66D6"/>
    <w:pPr>
      <w:tabs>
        <w:tab w:val="center" w:pos="4153"/>
        <w:tab w:val="right" w:pos="8306"/>
      </w:tabs>
      <w:snapToGrid w:val="0"/>
      <w:jc w:val="left"/>
    </w:pPr>
    <w:rPr>
      <w:sz w:val="18"/>
      <w:szCs w:val="18"/>
    </w:rPr>
  </w:style>
  <w:style w:type="character" w:customStyle="1" w:styleId="Char0">
    <w:name w:val="页脚 Char"/>
    <w:basedOn w:val="a0"/>
    <w:link w:val="a7"/>
    <w:rsid w:val="00AF66D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idu.com/s?wd=%E3%80%8A%E6%99%AE%E9%80%9A%E9%AB%98%E7%AD%89%E5%AD%A6%E6%A0%A1%E6%8B%9B%E7%94%9F%E4%BD%93%E6%A3%80%E6%A0%87%E5%87%86%E3%80%8B&amp;tn=SE_PcZhidaonwhc_ngpagmjz&amp;rsv_dl=gh_pc_zhid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y.hunau.edu.cn/yjszs/sszs/xgxz_15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916</Words>
  <Characters>5227</Characters>
  <Application>Microsoft Office Word</Application>
  <DocSecurity>0</DocSecurity>
  <PresentationFormat/>
  <Lines>43</Lines>
  <Paragraphs>12</Paragraphs>
  <Slides>0</Slides>
  <Notes>0</Notes>
  <HiddenSlides>0</HiddenSlides>
  <MMClips>0</MMClips>
  <ScaleCrop>false</ScaleCrop>
  <Manager/>
  <Company/>
  <LinksUpToDate>false</LinksUpToDate>
  <CharactersWithSpaces>6131</CharactersWithSpaces>
  <SharedDoc>false</SharedDoc>
  <HLinks>
    <vt:vector size="12" baseType="variant">
      <vt:variant>
        <vt:i4>2293844</vt:i4>
      </vt:variant>
      <vt:variant>
        <vt:i4>3</vt:i4>
      </vt:variant>
      <vt:variant>
        <vt:i4>0</vt:i4>
      </vt:variant>
      <vt:variant>
        <vt:i4>5</vt:i4>
      </vt:variant>
      <vt:variant>
        <vt:lpwstr>https://www.baidu.com/s?wd=%E3%80%8A%E6%99%AE%E9%80%9A%E9%AB%98%E7%AD%89%E5%AD%A6%E6%A0%A1%E6%8B%9B%E7%94%9F%E4%BD%93%E6%A3%80%E6%A0%87%E5%87%86%E3%80%8B&amp;tn=SE_PcZhidaonwhc_ngpagmjz&amp;rsv_dl=gh_pc_zhidao</vt:lpwstr>
      </vt:variant>
      <vt:variant>
        <vt:lpwstr/>
      </vt:variant>
      <vt:variant>
        <vt:i4>7602261</vt:i4>
      </vt:variant>
      <vt:variant>
        <vt:i4>0</vt:i4>
      </vt:variant>
      <vt:variant>
        <vt:i4>0</vt:i4>
      </vt:variant>
      <vt:variant>
        <vt:i4>5</vt:i4>
      </vt:variant>
      <vt:variant>
        <vt:lpwstr>http://yjsy.hunau.edu.cn/yjszs/sszs/xgxz_1595/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微软用户</cp:lastModifiedBy>
  <cp:revision>4</cp:revision>
  <cp:lastPrinted>2019-03-26T09:11:00Z</cp:lastPrinted>
  <dcterms:created xsi:type="dcterms:W3CDTF">2020-05-12T02:21:00Z</dcterms:created>
  <dcterms:modified xsi:type="dcterms:W3CDTF">2020-05-12T02:24:00Z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